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04BAC" w:rsidRPr="00904BAC" w:rsidTr="00904BAC">
        <w:trPr>
          <w:trHeight w:val="1516"/>
        </w:trPr>
        <w:tc>
          <w:tcPr>
            <w:tcW w:w="2127" w:type="dxa"/>
            <w:hideMark/>
          </w:tcPr>
          <w:p w:rsidR="00904BAC" w:rsidRPr="00904BAC" w:rsidRDefault="00904BAC" w:rsidP="00904BAC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04BAC"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904BAC" w:rsidRPr="00904BAC" w:rsidRDefault="00904BAC" w:rsidP="00904BAC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4BAC" w:rsidRPr="00904BAC" w:rsidRDefault="00904BAC" w:rsidP="00904BAC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4BAC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904BAC" w:rsidRPr="00904BAC" w:rsidRDefault="00904BAC" w:rsidP="00904BAC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4BAC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904BAC" w:rsidRPr="00904BAC" w:rsidRDefault="00904BAC" w:rsidP="00904BAC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4BAC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904BAC" w:rsidRPr="00904BAC" w:rsidRDefault="00904BAC" w:rsidP="00904BAC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904BAC" w:rsidRPr="00904BAC" w:rsidRDefault="00904BAC" w:rsidP="00904BAC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904BAC" w:rsidRPr="00904BAC" w:rsidRDefault="00904BAC" w:rsidP="00904BAC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                                        </w:t>
      </w:r>
      <w:r w:rsidRPr="00904BAC">
        <w:rPr>
          <w:color w:val="000000"/>
          <w:sz w:val="28"/>
          <w:szCs w:val="28"/>
        </w:rPr>
        <w:tab/>
      </w:r>
      <w:r w:rsidRPr="00904BAC">
        <w:rPr>
          <w:color w:val="000000"/>
          <w:sz w:val="28"/>
          <w:szCs w:val="28"/>
        </w:rPr>
        <w:tab/>
      </w:r>
      <w:r w:rsidRPr="00904BAC">
        <w:rPr>
          <w:color w:val="000000"/>
          <w:sz w:val="28"/>
          <w:szCs w:val="28"/>
        </w:rPr>
        <w:tab/>
      </w:r>
      <w:r w:rsidRPr="00904BAC">
        <w:rPr>
          <w:color w:val="000000"/>
          <w:sz w:val="28"/>
          <w:szCs w:val="28"/>
        </w:rPr>
        <w:tab/>
      </w:r>
      <w:r w:rsidRPr="00904BAC">
        <w:rPr>
          <w:color w:val="000000"/>
          <w:sz w:val="28"/>
          <w:szCs w:val="28"/>
        </w:rPr>
        <w:tab/>
      </w:r>
      <w:r w:rsidRPr="00904BAC">
        <w:rPr>
          <w:color w:val="000000"/>
          <w:sz w:val="28"/>
          <w:szCs w:val="28"/>
        </w:rPr>
        <w:tab/>
      </w:r>
    </w:p>
    <w:p w:rsidR="00904BAC" w:rsidRPr="00904BAC" w:rsidRDefault="00904BAC" w:rsidP="00904BAC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904BAC" w:rsidRPr="00904BAC" w:rsidRDefault="00904BAC" w:rsidP="00904BAC">
      <w:pPr>
        <w:spacing w:before="11" w:after="120"/>
        <w:rPr>
          <w:sz w:val="28"/>
          <w:szCs w:val="28"/>
        </w:rPr>
      </w:pPr>
    </w:p>
    <w:p w:rsidR="00904BAC" w:rsidRPr="00904BAC" w:rsidRDefault="00904BAC" w:rsidP="00904BAC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904BAC">
        <w:rPr>
          <w:sz w:val="28"/>
          <w:szCs w:val="28"/>
          <w:lang w:eastAsia="en-US"/>
        </w:rPr>
        <w:t>УТВЕРЖДАЮ</w:t>
      </w:r>
    </w:p>
    <w:p w:rsidR="00904BAC" w:rsidRPr="00904BAC" w:rsidRDefault="00904BAC" w:rsidP="00904BAC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904BAC">
        <w:rPr>
          <w:sz w:val="28"/>
          <w:szCs w:val="28"/>
          <w:lang w:eastAsia="en-US"/>
        </w:rPr>
        <w:t xml:space="preserve">Приказ директора колледжа </w:t>
      </w:r>
    </w:p>
    <w:p w:rsidR="00904BAC" w:rsidRPr="00904BAC" w:rsidRDefault="00904BAC" w:rsidP="00904BAC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904BAC">
        <w:rPr>
          <w:sz w:val="28"/>
          <w:szCs w:val="28"/>
          <w:lang w:eastAsia="en-US"/>
        </w:rPr>
        <w:t>от 25.05.2021 г. № 119/1</w:t>
      </w:r>
    </w:p>
    <w:p w:rsidR="00904BAC" w:rsidRPr="00904BAC" w:rsidRDefault="00904BAC" w:rsidP="00904BAC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904BAC" w:rsidRPr="00904BAC" w:rsidRDefault="00904BAC" w:rsidP="00904BAC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 </w:t>
      </w:r>
    </w:p>
    <w:p w:rsidR="00904BAC" w:rsidRPr="00904BAC" w:rsidRDefault="00904BAC" w:rsidP="00904BAC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904BAC" w:rsidRPr="00904BAC" w:rsidRDefault="00904BAC" w:rsidP="00904BAC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 </w:t>
      </w:r>
    </w:p>
    <w:p w:rsidR="00904BAC" w:rsidRPr="00904BAC" w:rsidRDefault="00904BAC" w:rsidP="00904BAC">
      <w:pPr>
        <w:jc w:val="center"/>
        <w:rPr>
          <w:color w:val="000000"/>
          <w:sz w:val="28"/>
          <w:szCs w:val="28"/>
        </w:rPr>
      </w:pPr>
      <w:r w:rsidRPr="00904BAC">
        <w:rPr>
          <w:b/>
          <w:color w:val="000000"/>
          <w:sz w:val="28"/>
          <w:szCs w:val="28"/>
        </w:rPr>
        <w:t xml:space="preserve"> </w:t>
      </w:r>
    </w:p>
    <w:p w:rsidR="00904BAC" w:rsidRPr="00904BAC" w:rsidRDefault="00904BAC" w:rsidP="00904BA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904BAC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904BAC" w:rsidRPr="00904BAC" w:rsidRDefault="00904BAC" w:rsidP="00904BA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ОП.04 </w:t>
      </w:r>
      <w:r w:rsidRPr="00904BAC">
        <w:rPr>
          <w:b/>
          <w:bCs/>
          <w:color w:val="000000"/>
          <w:sz w:val="28"/>
          <w:szCs w:val="28"/>
        </w:rPr>
        <w:t>Метрология, стандартизация и подтверждение соответствия</w:t>
      </w:r>
    </w:p>
    <w:p w:rsidR="00904BAC" w:rsidRPr="00904BAC" w:rsidRDefault="00904BAC" w:rsidP="00904BA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904BAC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904BAC" w:rsidRPr="00904BAC" w:rsidRDefault="00904BAC" w:rsidP="00904BAC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904BAC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904BAC" w:rsidRPr="00904BAC" w:rsidRDefault="00904BAC" w:rsidP="00904BAC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по специальности </w:t>
      </w:r>
    </w:p>
    <w:p w:rsidR="00904BAC" w:rsidRPr="00904BAC" w:rsidRDefault="00904BAC" w:rsidP="00904BAC">
      <w:pPr>
        <w:ind w:left="142" w:hanging="142"/>
        <w:jc w:val="center"/>
        <w:rPr>
          <w:b/>
          <w:sz w:val="28"/>
          <w:szCs w:val="28"/>
        </w:rPr>
      </w:pPr>
      <w:r w:rsidRPr="00904BAC">
        <w:rPr>
          <w:b/>
          <w:sz w:val="28"/>
          <w:szCs w:val="28"/>
        </w:rPr>
        <w:t>15.02.12. Монтаж, техническое обслуживание</w:t>
      </w:r>
    </w:p>
    <w:p w:rsidR="00904BAC" w:rsidRPr="00904BAC" w:rsidRDefault="00904BAC" w:rsidP="00904BAC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904BAC">
        <w:rPr>
          <w:b/>
          <w:sz w:val="28"/>
          <w:szCs w:val="28"/>
        </w:rPr>
        <w:t>и ремонт промышленного оборудования (по отраслям)</w:t>
      </w:r>
    </w:p>
    <w:p w:rsidR="00904BAC" w:rsidRPr="00904BAC" w:rsidRDefault="00904BAC" w:rsidP="00904BAC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904BAC" w:rsidRPr="00904BAC" w:rsidRDefault="00904BAC" w:rsidP="00904BA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904BAC" w:rsidRPr="00904BAC" w:rsidRDefault="00904BAC" w:rsidP="00904BA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904BAC" w:rsidRPr="00904BAC" w:rsidRDefault="00904BAC" w:rsidP="00904BA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904BAC" w:rsidRPr="00904BAC" w:rsidRDefault="00904BAC" w:rsidP="00904BA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904BAC" w:rsidRPr="00904BAC" w:rsidRDefault="00904BAC" w:rsidP="00904BA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904BAC" w:rsidRPr="00904BAC" w:rsidRDefault="00904BAC" w:rsidP="00904BA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904BAC" w:rsidRPr="00904BAC" w:rsidRDefault="00904BAC" w:rsidP="00904BAC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904BAC" w:rsidRPr="00904BAC" w:rsidRDefault="00904BAC" w:rsidP="00904BAC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904BAC">
        <w:rPr>
          <w:color w:val="000000"/>
          <w:sz w:val="28"/>
          <w:szCs w:val="28"/>
        </w:rPr>
        <w:t xml:space="preserve">2021 г. </w:t>
      </w:r>
    </w:p>
    <w:p w:rsidR="000616BC" w:rsidRPr="00A879BD" w:rsidRDefault="007C5BC9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both"/>
      </w:pPr>
      <w:r w:rsidRPr="004A7B47">
        <w:br w:type="page"/>
      </w:r>
      <w:r w:rsidR="000616BC" w:rsidRPr="00A879BD">
        <w:lastRenderedPageBreak/>
        <w:t>Рабочая программа учебной дисциплины</w:t>
      </w:r>
      <w:r w:rsidR="000616BC" w:rsidRPr="00A879BD">
        <w:rPr>
          <w:caps/>
        </w:rPr>
        <w:t xml:space="preserve"> </w:t>
      </w:r>
      <w:r w:rsidR="000616BC" w:rsidRPr="00A879BD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0616BC" w:rsidRPr="000B7EC7">
        <w:t>15.02.12. Монтаж, техническое обслуживание и ремонт промышленного оборудования (по отраслям)</w:t>
      </w:r>
      <w:r w:rsidR="000616BC">
        <w:t xml:space="preserve"> </w:t>
      </w:r>
    </w:p>
    <w:p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0616BC" w:rsidRPr="00EE0317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</w:rPr>
      </w:pPr>
      <w:r w:rsidRPr="00A879BD">
        <w:t xml:space="preserve">Разработчик: </w:t>
      </w:r>
      <w:r w:rsidR="00EE0317">
        <w:t>Илингина Е.Е.</w:t>
      </w:r>
    </w:p>
    <w:p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F4908" w:rsidRPr="004A7B47" w:rsidRDefault="00FF4908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EC5155" w:rsidRPr="004A7B47" w:rsidRDefault="00EC5155" w:rsidP="00EE7E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A7B47">
        <w:br w:type="page"/>
      </w:r>
      <w:r w:rsidRPr="004A7B47">
        <w:rPr>
          <w:b/>
        </w:rPr>
        <w:lastRenderedPageBreak/>
        <w:t>СОДЕРЖАНИЕ</w:t>
      </w:r>
    </w:p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383"/>
      </w:tblGrid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EC5155" w:rsidP="00EE7EB9">
            <w:pPr>
              <w:jc w:val="center"/>
            </w:pPr>
            <w:r w:rsidRPr="000616BC">
              <w:t>стр.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ПАСПОРТ РАБОЧЕЙ ПРОГРАММЫ УЧЕБНОЙ ДИСЦИПЛИНЫ</w:t>
            </w:r>
          </w:p>
          <w:p w:rsidR="00EC5155" w:rsidRPr="000616BC" w:rsidRDefault="00EC5155" w:rsidP="005F347A">
            <w:pPr>
              <w:tabs>
                <w:tab w:val="num" w:pos="318"/>
              </w:tabs>
              <w:ind w:left="318" w:hanging="284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85254D" w:rsidP="00EE7EB9">
            <w:pPr>
              <w:jc w:val="center"/>
            </w:pPr>
            <w:r w:rsidRPr="000616BC">
              <w:t>4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СТРУКТУРА и содержание УЧЕБНОЙ ДИСЦИПЛИНЫ</w:t>
            </w:r>
          </w:p>
          <w:p w:rsidR="00EC5155" w:rsidRPr="000616BC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D84EFC" w:rsidP="00EE7EB9">
            <w:pPr>
              <w:jc w:val="center"/>
            </w:pPr>
            <w:r>
              <w:t>4</w:t>
            </w:r>
          </w:p>
        </w:tc>
      </w:tr>
      <w:tr w:rsidR="00EC5155" w:rsidRPr="000616BC" w:rsidTr="00941EA7">
        <w:trPr>
          <w:trHeight w:val="670"/>
        </w:trPr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условия реализации  учебной дисциплины</w:t>
            </w:r>
          </w:p>
          <w:p w:rsidR="00EC5155" w:rsidRPr="000616BC" w:rsidRDefault="00EC5155" w:rsidP="005F347A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D84EFC" w:rsidP="009355ED">
            <w:pPr>
              <w:jc w:val="center"/>
            </w:pPr>
            <w:r>
              <w:t>8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Контроль и оценка результатов Освоения учебной дисциплины</w:t>
            </w:r>
          </w:p>
          <w:p w:rsidR="00EC5155" w:rsidRPr="000616BC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D84EFC" w:rsidP="009355ED">
            <w:pPr>
              <w:jc w:val="center"/>
            </w:pPr>
            <w:r>
              <w:t>8</w:t>
            </w:r>
          </w:p>
        </w:tc>
      </w:tr>
    </w:tbl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5155" w:rsidRPr="004A7B47" w:rsidRDefault="00EC5155" w:rsidP="00854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A7B47">
        <w:br w:type="page"/>
      </w:r>
      <w:r w:rsidRPr="004A7B47">
        <w:rPr>
          <w:b/>
          <w:caps/>
        </w:rPr>
        <w:t>1. паспорт ПРОГРАММЫ УЧЕБНОЙ ДИСЦИПЛИНЫ</w:t>
      </w:r>
    </w:p>
    <w:p w:rsidR="00E217C0" w:rsidRDefault="00E217C0" w:rsidP="00E2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E217C0">
        <w:rPr>
          <w:b/>
        </w:rPr>
        <w:t>Метрология, стандартизация и сертификация</w:t>
      </w:r>
    </w:p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1.1. Область применения рабочей программы</w:t>
      </w:r>
    </w:p>
    <w:p w:rsidR="00854995" w:rsidRPr="00A879BD" w:rsidRDefault="00854995" w:rsidP="00854995">
      <w:pPr>
        <w:ind w:right="185"/>
        <w:jc w:val="both"/>
      </w:pPr>
      <w:r w:rsidRPr="00A879BD">
        <w:t xml:space="preserve">         Рабочая  программа учебной дисциплины является частью </w:t>
      </w:r>
      <w:r w:rsidRPr="000B7EC7">
        <w:t xml:space="preserve">образовательной программы  по подготовке специалистов среднего звена в соответствии с ФГОС по специальности </w:t>
      </w:r>
      <w:r w:rsidRPr="00A879BD">
        <w:t xml:space="preserve">15.02.12 Монтаж, техническая эксплуатация и ремонт промышленного оборудования (по отраслям). </w:t>
      </w:r>
    </w:p>
    <w:p w:rsidR="00854995" w:rsidRPr="00A879BD" w:rsidRDefault="00854995" w:rsidP="00854995">
      <w:pPr>
        <w:jc w:val="both"/>
      </w:pPr>
      <w:r w:rsidRPr="00A879BD"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:rsidR="00014324" w:rsidRDefault="00EC5155" w:rsidP="00014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1.2. Место учебной дисциплины в структуре основной профессионал</w:t>
      </w:r>
      <w:r w:rsidR="003E34E9" w:rsidRPr="004A7B47">
        <w:rPr>
          <w:b/>
        </w:rPr>
        <w:t>ьной образовательной программы</w:t>
      </w:r>
      <w:r w:rsidR="00014324">
        <w:rPr>
          <w:b/>
        </w:rPr>
        <w:t xml:space="preserve">: </w:t>
      </w:r>
      <w:r w:rsidR="00014324" w:rsidRPr="00E0486D">
        <w:t>обще</w:t>
      </w:r>
      <w:r w:rsidR="00014324" w:rsidRPr="001A45D6">
        <w:t>профессиональный цикл</w:t>
      </w:r>
      <w:r w:rsidR="00014324" w:rsidRPr="004A7B47">
        <w:rPr>
          <w:b/>
        </w:rPr>
        <w:t xml:space="preserve"> </w:t>
      </w:r>
    </w:p>
    <w:p w:rsidR="00B45B04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7B47">
        <w:rPr>
          <w:b/>
        </w:rPr>
        <w:t xml:space="preserve">1.3. Цели и задачи учебной дисциплины – требования к результатам освоения </w:t>
      </w:r>
      <w:r w:rsidR="008F7836" w:rsidRPr="004A7B47">
        <w:rPr>
          <w:b/>
        </w:rPr>
        <w:t xml:space="preserve">учебной </w:t>
      </w:r>
      <w:r w:rsidRPr="004A7B47">
        <w:rPr>
          <w:b/>
        </w:rPr>
        <w:t>дисциплины:</w:t>
      </w:r>
    </w:p>
    <w:p w:rsidR="00EE0317" w:rsidRPr="008472B3" w:rsidRDefault="00EE0317" w:rsidP="00EE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472B3">
        <w:rPr>
          <w:rFonts w:eastAsia="Calibri"/>
        </w:rPr>
        <w:t>В результате освоения учебной дисциплины обучающийся должен уметь:</w:t>
      </w:r>
    </w:p>
    <w:p w:rsidR="00EE0317" w:rsidRPr="00563BFE" w:rsidRDefault="00EE0317" w:rsidP="00EE0317">
      <w:pPr>
        <w:pStyle w:val="af0"/>
        <w:spacing w:before="0" w:beforeAutospacing="0" w:after="0" w:afterAutospacing="0"/>
        <w:jc w:val="both"/>
      </w:pPr>
      <w:r w:rsidRPr="008472B3">
        <w:rPr>
          <w:rFonts w:eastAsia="Calibri"/>
        </w:rPr>
        <w:t xml:space="preserve">   </w:t>
      </w:r>
      <w:r w:rsidRPr="00563BFE">
        <w:rPr>
          <w:rFonts w:eastAsia="Calibri"/>
        </w:rPr>
        <w:t>-</w:t>
      </w:r>
      <w:r w:rsidRPr="00563BFE">
        <w:rPr>
          <w:rFonts w:eastAsia="Calibri"/>
          <w:lang w:val="en-US"/>
        </w:rPr>
        <w:t> </w:t>
      </w:r>
      <w:r w:rsidRPr="00563BFE">
        <w:t>выполнять метрологическую поверку средств измерений;</w:t>
      </w:r>
    </w:p>
    <w:p w:rsidR="00EE0317" w:rsidRPr="00563BFE" w:rsidRDefault="00EE0317" w:rsidP="00EE0317">
      <w:pPr>
        <w:pStyle w:val="af0"/>
        <w:spacing w:before="0" w:beforeAutospacing="0" w:after="0" w:afterAutospacing="0"/>
        <w:jc w:val="both"/>
      </w:pPr>
      <w:r>
        <w:t xml:space="preserve">   - </w:t>
      </w:r>
      <w:r w:rsidRPr="00563BFE">
        <w:t>проводить испытания и контроль продукции;</w:t>
      </w:r>
    </w:p>
    <w:p w:rsidR="00EE0317" w:rsidRDefault="00EE0317" w:rsidP="00EE0317">
      <w:pPr>
        <w:pStyle w:val="af0"/>
        <w:spacing w:before="0" w:beforeAutospacing="0" w:after="0" w:afterAutospacing="0"/>
        <w:jc w:val="both"/>
      </w:pPr>
      <w:r>
        <w:t xml:space="preserve">   - </w:t>
      </w:r>
      <w:r w:rsidRPr="00EE0317">
        <w:t>-</w:t>
      </w:r>
      <w:r w:rsidRPr="00EE0317">
        <w:tab/>
        <w:t>оформлять технологическую и техническую документацию в соответствии с действующей нормативной базой.</w:t>
      </w:r>
    </w:p>
    <w:p w:rsidR="00EE0317" w:rsidRPr="00563BFE" w:rsidRDefault="00EE0317" w:rsidP="00EE0317">
      <w:pPr>
        <w:pStyle w:val="af0"/>
        <w:spacing w:before="0" w:beforeAutospacing="0" w:after="0" w:afterAutospacing="0"/>
        <w:jc w:val="both"/>
      </w:pPr>
    </w:p>
    <w:p w:rsidR="00EE0317" w:rsidRPr="008472B3" w:rsidRDefault="00EE0317" w:rsidP="00EE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472B3">
        <w:rPr>
          <w:rFonts w:eastAsia="Calibri"/>
        </w:rPr>
        <w:t xml:space="preserve">  В результате освоения учебной дисциплины обучающийся должен знать:</w:t>
      </w:r>
    </w:p>
    <w:p w:rsidR="00EE0317" w:rsidRPr="00563BFE" w:rsidRDefault="00EE0317" w:rsidP="00EE0317">
      <w:pPr>
        <w:pStyle w:val="af0"/>
        <w:spacing w:before="0" w:beforeAutospacing="0" w:after="0" w:afterAutospacing="0"/>
        <w:jc w:val="both"/>
        <w:rPr>
          <w:bCs/>
        </w:rPr>
      </w:pPr>
      <w:r>
        <w:rPr>
          <w:rFonts w:eastAsia="Calibri"/>
        </w:rPr>
        <w:t xml:space="preserve">  </w:t>
      </w:r>
      <w:r w:rsidRPr="00563BFE">
        <w:rPr>
          <w:rFonts w:eastAsia="Calibri"/>
        </w:rPr>
        <w:t xml:space="preserve"> - </w:t>
      </w:r>
      <w:r w:rsidRPr="00563BFE">
        <w:rPr>
          <w:bCs/>
        </w:rPr>
        <w:t>основные понятия, термины и определения;</w:t>
      </w:r>
    </w:p>
    <w:p w:rsidR="00EE0317" w:rsidRPr="00563BFE" w:rsidRDefault="00EE0317" w:rsidP="00EE0317">
      <w:pPr>
        <w:pStyle w:val="af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- </w:t>
      </w:r>
      <w:r w:rsidRPr="00563BFE">
        <w:rPr>
          <w:bCs/>
        </w:rPr>
        <w:t>средства метрологии, стандартизации и сертификации;</w:t>
      </w:r>
    </w:p>
    <w:p w:rsidR="00EE0317" w:rsidRPr="00563BFE" w:rsidRDefault="00EE0317" w:rsidP="00EE0317">
      <w:pPr>
        <w:pStyle w:val="af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- </w:t>
      </w:r>
      <w:r w:rsidRPr="00563BFE">
        <w:rPr>
          <w:bCs/>
        </w:rPr>
        <w:t>профессиональные элементы международной и региональной стандартизации;</w:t>
      </w:r>
    </w:p>
    <w:p w:rsidR="00EE0317" w:rsidRPr="00563BFE" w:rsidRDefault="00EE0317" w:rsidP="00EE0317">
      <w:pPr>
        <w:pStyle w:val="af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- </w:t>
      </w:r>
      <w:r w:rsidRPr="00563BFE">
        <w:rPr>
          <w:bCs/>
        </w:rPr>
        <w:t>показатели качества и методы их оценки;</w:t>
      </w:r>
    </w:p>
    <w:p w:rsidR="00EE0317" w:rsidRDefault="00EE0317" w:rsidP="00EE0317">
      <w:pPr>
        <w:pStyle w:val="af0"/>
        <w:tabs>
          <w:tab w:val="left" w:pos="142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- </w:t>
      </w:r>
      <w:r w:rsidRPr="00563BFE">
        <w:rPr>
          <w:bCs/>
        </w:rPr>
        <w:t>системы и схемы сертификации.</w:t>
      </w:r>
    </w:p>
    <w:p w:rsidR="00EE0317" w:rsidRPr="00563BFE" w:rsidRDefault="00EE0317" w:rsidP="00EE0317">
      <w:pPr>
        <w:pStyle w:val="af0"/>
        <w:tabs>
          <w:tab w:val="left" w:pos="142"/>
        </w:tabs>
        <w:spacing w:before="0" w:beforeAutospacing="0" w:after="0" w:afterAutospacing="0"/>
        <w:jc w:val="both"/>
        <w:rPr>
          <w:bCs/>
        </w:rPr>
      </w:pPr>
    </w:p>
    <w:p w:rsidR="00B45B04" w:rsidRPr="004A7B47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7B47">
        <w:rPr>
          <w:b/>
        </w:rPr>
        <w:t>1.4. Рекомендуемое количество часов на освоени</w:t>
      </w:r>
      <w:r w:rsidR="003E34E9" w:rsidRPr="004A7B47">
        <w:rPr>
          <w:b/>
        </w:rPr>
        <w:t>е</w:t>
      </w:r>
      <w:r w:rsidRPr="004A7B47">
        <w:rPr>
          <w:b/>
        </w:rPr>
        <w:t xml:space="preserve"> </w:t>
      </w:r>
      <w:r w:rsidR="008A7D51" w:rsidRPr="004A7B47">
        <w:rPr>
          <w:b/>
        </w:rPr>
        <w:t>рабочей</w:t>
      </w:r>
      <w:r w:rsidRPr="004A7B47">
        <w:rPr>
          <w:b/>
        </w:rPr>
        <w:t xml:space="preserve"> программы учебной дисциплины:</w:t>
      </w:r>
    </w:p>
    <w:p w:rsidR="00B45B04" w:rsidRPr="004A7B47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7B47">
        <w:t xml:space="preserve">максимальной учебной нагрузки обучающегося </w:t>
      </w:r>
      <w:r w:rsidR="00266D76">
        <w:t>64</w:t>
      </w:r>
      <w:r w:rsidRPr="004A7B47">
        <w:t>час</w:t>
      </w:r>
      <w:r w:rsidR="00E435DA" w:rsidRPr="004A7B47">
        <w:t>ов</w:t>
      </w:r>
      <w:r w:rsidRPr="004A7B47">
        <w:t>, в том числе:</w:t>
      </w:r>
    </w:p>
    <w:p w:rsidR="00B45B04" w:rsidRPr="004A7B47" w:rsidRDefault="00B45B04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обязательной аудиторн</w:t>
      </w:r>
      <w:r w:rsidR="00567448" w:rsidRPr="004A7B47">
        <w:t>ой учебной нагрузки обучающ</w:t>
      </w:r>
      <w:r w:rsidR="00216412" w:rsidRPr="004A7B47">
        <w:t>его</w:t>
      </w:r>
      <w:r w:rsidR="00567448" w:rsidRPr="004A7B47">
        <w:t>ся</w:t>
      </w:r>
      <w:r w:rsidRPr="004A7B47">
        <w:t xml:space="preserve"> </w:t>
      </w:r>
      <w:r w:rsidR="00014324">
        <w:t>64</w:t>
      </w:r>
      <w:r w:rsidRPr="004A7B47">
        <w:t xml:space="preserve"> часов;</w:t>
      </w:r>
    </w:p>
    <w:p w:rsidR="00E435DA" w:rsidRPr="004A7B47" w:rsidRDefault="00E435DA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л</w:t>
      </w:r>
      <w:r w:rsidR="00216412" w:rsidRPr="004A7B47">
        <w:t xml:space="preserve">абораторно-практических </w:t>
      </w:r>
      <w:r w:rsidR="00954BB1">
        <w:t>занятий</w:t>
      </w:r>
      <w:r w:rsidR="00216412" w:rsidRPr="004A7B47">
        <w:t xml:space="preserve"> </w:t>
      </w:r>
      <w:r w:rsidR="00EB3AA4">
        <w:t>20</w:t>
      </w:r>
      <w:r w:rsidRPr="004A7B47">
        <w:t xml:space="preserve"> часов;</w:t>
      </w:r>
    </w:p>
    <w:p w:rsidR="00B45B04" w:rsidRPr="004A7B47" w:rsidRDefault="00B45B04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сам</w:t>
      </w:r>
      <w:r w:rsidR="00567448" w:rsidRPr="004A7B47">
        <w:t>остоятельной работы обучающегося</w:t>
      </w:r>
      <w:r w:rsidRPr="004A7B47">
        <w:t xml:space="preserve"> </w:t>
      </w:r>
      <w:r w:rsidR="00266D76">
        <w:t>-</w:t>
      </w:r>
      <w:r w:rsidRPr="004A7B47">
        <w:t xml:space="preserve"> час</w:t>
      </w:r>
      <w:r w:rsidR="003F3676" w:rsidRPr="004A7B47">
        <w:t>ов</w:t>
      </w:r>
      <w:r w:rsidRPr="004A7B47">
        <w:t>.</w:t>
      </w:r>
    </w:p>
    <w:p w:rsidR="00954BB1" w:rsidRDefault="00954BB1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4DAE" w:rsidRPr="004A7B47" w:rsidRDefault="00914DAE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7B47">
        <w:rPr>
          <w:b/>
        </w:rPr>
        <w:t>2. СТРУКТУРА И СОДЕРЖАНИЕ УЧЕБНОЙ ДИСЦИПЛИНЫ</w:t>
      </w:r>
    </w:p>
    <w:p w:rsidR="00914DAE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A7D51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4A7B47">
        <w:rPr>
          <w:b/>
        </w:rPr>
        <w:t>2.1</w:t>
      </w:r>
      <w:r w:rsidR="008A7D51" w:rsidRPr="004A7B47">
        <w:rPr>
          <w:b/>
        </w:rPr>
        <w:t>. Объем учебной дисциплины и виды учебной работы</w:t>
      </w:r>
    </w:p>
    <w:p w:rsidR="008A7D51" w:rsidRPr="004A7B47" w:rsidRDefault="008A7D51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914DAE" w:rsidRPr="004A7B47" w:rsidTr="00DE4A99">
        <w:trPr>
          <w:trHeight w:val="460"/>
        </w:trPr>
        <w:tc>
          <w:tcPr>
            <w:tcW w:w="7621" w:type="dxa"/>
            <w:shd w:val="clear" w:color="auto" w:fill="auto"/>
            <w:vAlign w:val="center"/>
          </w:tcPr>
          <w:p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567448" w:rsidP="00F1557E">
            <w:pPr>
              <w:jc w:val="center"/>
              <w:rPr>
                <w:i/>
                <w:iCs/>
              </w:rPr>
            </w:pPr>
            <w:r w:rsidRPr="004A7B47">
              <w:rPr>
                <w:b/>
                <w:i/>
                <w:iCs/>
              </w:rPr>
              <w:t>Объем</w:t>
            </w:r>
            <w:r w:rsidR="00914DAE" w:rsidRPr="004A7B47">
              <w:rPr>
                <w:b/>
                <w:i/>
                <w:iCs/>
              </w:rPr>
              <w:t xml:space="preserve"> часов</w:t>
            </w:r>
          </w:p>
        </w:tc>
      </w:tr>
      <w:tr w:rsidR="00914DAE" w:rsidRPr="004A7B47" w:rsidTr="00DE4A99">
        <w:trPr>
          <w:trHeight w:val="285"/>
        </w:trPr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904BAC" w:rsidP="00954BB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82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904BAC" w:rsidP="00F1557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78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</w:pPr>
            <w:r w:rsidRPr="004A7B47"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914DAE" w:rsidP="00F1557E">
            <w:pPr>
              <w:jc w:val="center"/>
              <w:rPr>
                <w:i/>
                <w:iCs/>
              </w:rPr>
            </w:pPr>
          </w:p>
        </w:tc>
      </w:tr>
      <w:tr w:rsidR="005E4151" w:rsidRPr="004A7B47" w:rsidTr="00DE4A99">
        <w:tc>
          <w:tcPr>
            <w:tcW w:w="7621" w:type="dxa"/>
            <w:shd w:val="clear" w:color="auto" w:fill="auto"/>
          </w:tcPr>
          <w:p w:rsidR="005E4151" w:rsidRPr="004A7B47" w:rsidRDefault="00954BB1" w:rsidP="00954BB1">
            <w:pPr>
              <w:ind w:left="540"/>
              <w:jc w:val="both"/>
            </w:pPr>
            <w:r>
              <w:t>лабораторно-</w:t>
            </w:r>
            <w:r w:rsidR="009A5C8E" w:rsidRPr="004A7B47">
              <w:t xml:space="preserve">практические </w:t>
            </w:r>
            <w:r>
              <w:t>занятия</w:t>
            </w:r>
          </w:p>
        </w:tc>
        <w:tc>
          <w:tcPr>
            <w:tcW w:w="1847" w:type="dxa"/>
            <w:shd w:val="clear" w:color="auto" w:fill="auto"/>
          </w:tcPr>
          <w:p w:rsidR="005E4151" w:rsidRPr="004A7B47" w:rsidRDefault="00904BAC" w:rsidP="00F155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266D76" w:rsidP="00EB3AA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85254D" w:rsidRPr="004A7B47" w:rsidTr="00DE4A99">
        <w:tc>
          <w:tcPr>
            <w:tcW w:w="9468" w:type="dxa"/>
            <w:gridSpan w:val="2"/>
            <w:shd w:val="clear" w:color="auto" w:fill="auto"/>
          </w:tcPr>
          <w:p w:rsidR="0085254D" w:rsidRPr="004A7B47" w:rsidRDefault="0085254D" w:rsidP="00266D76">
            <w:pPr>
              <w:rPr>
                <w:i/>
                <w:iCs/>
              </w:rPr>
            </w:pPr>
            <w:r w:rsidRPr="004A7B47">
              <w:rPr>
                <w:b/>
                <w:i/>
                <w:iCs/>
              </w:rPr>
              <w:t>Итоговая аттестация</w:t>
            </w:r>
            <w:r w:rsidRPr="004A7B47">
              <w:rPr>
                <w:i/>
                <w:iCs/>
              </w:rPr>
              <w:t xml:space="preserve"> в форме </w:t>
            </w:r>
            <w:r w:rsidR="00F165F3">
              <w:rPr>
                <w:i/>
                <w:iCs/>
              </w:rPr>
              <w:t>зачета</w:t>
            </w:r>
          </w:p>
        </w:tc>
      </w:tr>
    </w:tbl>
    <w:p w:rsidR="008A7D51" w:rsidRPr="004A7B47" w:rsidRDefault="008A7D51" w:rsidP="005F347A">
      <w:pPr>
        <w:tabs>
          <w:tab w:val="left" w:pos="1300"/>
        </w:tabs>
        <w:spacing w:line="360" w:lineRule="auto"/>
        <w:jc w:val="both"/>
        <w:sectPr w:rsidR="008A7D51" w:rsidRPr="004A7B47" w:rsidSect="00D06885">
          <w:footerReference w:type="even" r:id="rId9"/>
          <w:footerReference w:type="default" r:id="rId10"/>
          <w:pgSz w:w="11906" w:h="16838"/>
          <w:pgMar w:top="851" w:right="566" w:bottom="851" w:left="1418" w:header="709" w:footer="709" w:gutter="0"/>
          <w:cols w:space="708"/>
          <w:titlePg/>
          <w:docGrid w:linePitch="360"/>
        </w:sectPr>
      </w:pPr>
    </w:p>
    <w:p w:rsidR="00343DDE" w:rsidRDefault="008A7D51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jc w:val="both"/>
        <w:rPr>
          <w:b/>
        </w:rPr>
      </w:pPr>
      <w:r w:rsidRPr="004A7B47">
        <w:rPr>
          <w:b/>
          <w:caps/>
        </w:rPr>
        <w:t>2.2. Т</w:t>
      </w:r>
      <w:r w:rsidRPr="004A7B47">
        <w:rPr>
          <w:b/>
        </w:rPr>
        <w:t>ематический план и содержание учебной дисциплины</w:t>
      </w:r>
      <w:r w:rsidR="009355ED">
        <w:rPr>
          <w:b/>
        </w:rPr>
        <w:t xml:space="preserve"> </w:t>
      </w:r>
      <w:r w:rsidR="00954BB1">
        <w:rPr>
          <w:b/>
        </w:rPr>
        <w:t>«</w:t>
      </w:r>
      <w:r w:rsidR="00266D76" w:rsidRPr="00E217C0">
        <w:rPr>
          <w:b/>
        </w:rPr>
        <w:t xml:space="preserve">Метрология, стандартизация и </w:t>
      </w:r>
      <w:r w:rsidR="00266D76">
        <w:rPr>
          <w:b/>
        </w:rPr>
        <w:t>подтверждение соответствия</w:t>
      </w:r>
      <w:r w:rsidR="00954BB1">
        <w:rPr>
          <w:b/>
        </w:rPr>
        <w:t>»</w:t>
      </w:r>
    </w:p>
    <w:tbl>
      <w:tblPr>
        <w:tblW w:w="14799" w:type="dxa"/>
        <w:tblInd w:w="-114" w:type="dxa"/>
        <w:tblCellMar>
          <w:top w:w="6" w:type="dxa"/>
          <w:left w:w="89" w:type="dxa"/>
          <w:right w:w="98" w:type="dxa"/>
        </w:tblCellMar>
        <w:tblLook w:val="04A0" w:firstRow="1" w:lastRow="0" w:firstColumn="1" w:lastColumn="0" w:noHBand="0" w:noVBand="1"/>
      </w:tblPr>
      <w:tblGrid>
        <w:gridCol w:w="3129"/>
        <w:gridCol w:w="512"/>
        <w:gridCol w:w="21"/>
        <w:gridCol w:w="8782"/>
        <w:gridCol w:w="6"/>
        <w:gridCol w:w="1150"/>
        <w:gridCol w:w="6"/>
        <w:gridCol w:w="1182"/>
        <w:gridCol w:w="11"/>
      </w:tblGrid>
      <w:tr w:rsidR="00F165F3" w:rsidTr="006B6E0F">
        <w:trPr>
          <w:trHeight w:val="51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65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Наименование разделов и тем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Объем часов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Уровень освоения </w:t>
            </w:r>
          </w:p>
        </w:tc>
      </w:tr>
      <w:tr w:rsidR="00F165F3" w:rsidTr="006B6E0F">
        <w:trPr>
          <w:trHeight w:val="265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4 </w:t>
            </w:r>
          </w:p>
        </w:tc>
      </w:tr>
      <w:tr w:rsidR="00F165F3" w:rsidTr="006B6E0F">
        <w:trPr>
          <w:trHeight w:val="515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22"/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Раздел 1 </w:t>
            </w:r>
          </w:p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Основы стандартизации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65F3" w:rsidRPr="006B6E0F" w:rsidRDefault="00F165F3" w:rsidP="006B6E0F">
            <w:pPr>
              <w:ind w:left="65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65F3" w:rsidTr="006B6E0F">
        <w:trPr>
          <w:trHeight w:val="260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Тема 1.1 </w:t>
            </w:r>
          </w:p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Основные понятия в области стандартизации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6B6E0F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Основные понятия в области стандартизации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2 </w:t>
            </w:r>
          </w:p>
        </w:tc>
      </w:tr>
      <w:tr w:rsidR="00F165F3" w:rsidTr="006B6E0F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14"/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Практическое занятие </w:t>
            </w:r>
          </w:p>
          <w:p w:rsidR="00F165F3" w:rsidRPr="006B6E0F" w:rsidRDefault="00F165F3" w:rsidP="006B6E0F">
            <w:pPr>
              <w:ind w:left="19" w:right="9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1 Изучение структуры Государственной системы стандартизации Российской Федерации  (ГСС РФ)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2 </w:t>
            </w:r>
          </w:p>
        </w:tc>
      </w:tr>
      <w:tr w:rsidR="00F165F3" w:rsidTr="006B6E0F">
        <w:trPr>
          <w:trHeight w:val="264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Раздел 2 </w:t>
            </w:r>
          </w:p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>Объекты стандартизации и система стандартизации в отрасли</w:t>
            </w:r>
            <w:r w:rsidRPr="006B6E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6B6E0F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6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65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  <w:p w:rsidR="00F165F3" w:rsidRPr="006B6E0F" w:rsidRDefault="00F165F3" w:rsidP="006B6E0F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2 </w:t>
            </w:r>
          </w:p>
          <w:p w:rsidR="00F165F3" w:rsidRPr="006B6E0F" w:rsidRDefault="00F165F3" w:rsidP="006B6E0F">
            <w:pPr>
              <w:ind w:left="65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F165F3" w:rsidTr="006B6E0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2 </w:t>
            </w:r>
          </w:p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2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Классификация промышленной продукции. Комплексные системы общетехнических стандартов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rPr>
          <w:trHeight w:val="7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14"/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Практическое занятие </w:t>
            </w:r>
          </w:p>
          <w:p w:rsidR="00F165F3" w:rsidRPr="006B6E0F" w:rsidRDefault="00F165F3" w:rsidP="006B6E0F">
            <w:pPr>
              <w:numPr>
                <w:ilvl w:val="0"/>
                <w:numId w:val="11"/>
              </w:numPr>
              <w:spacing w:after="19"/>
              <w:ind w:hanging="16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Применение комплексных систем общетехнических стандартов </w:t>
            </w:r>
          </w:p>
          <w:p w:rsidR="00F165F3" w:rsidRPr="006B6E0F" w:rsidRDefault="00F165F3" w:rsidP="006B6E0F">
            <w:pPr>
              <w:numPr>
                <w:ilvl w:val="0"/>
                <w:numId w:val="11"/>
              </w:numPr>
              <w:ind w:hanging="16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Оформление конструкторской и технологической документации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D84EFC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65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F165F3" w:rsidTr="006B6E0F">
        <w:trPr>
          <w:trHeight w:val="76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Раздел 3  </w:t>
            </w:r>
          </w:p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Стандартизация основных норм взаимозаменяемости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65F3" w:rsidRPr="006B6E0F" w:rsidRDefault="00F165F3" w:rsidP="006B6E0F">
            <w:pPr>
              <w:ind w:left="65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65F3" w:rsidTr="006B6E0F">
        <w:trPr>
          <w:trHeight w:val="263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Тема 3.1 </w:t>
            </w:r>
          </w:p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Общие понятия основных норм взаимозаменяемости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6B6E0F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41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Полная и не полная взаимозаменяемость. Селективная сборка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3 </w:t>
            </w:r>
          </w:p>
        </w:tc>
      </w:tr>
      <w:tr w:rsidR="00F165F3" w:rsidTr="006B6E0F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12"/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Практическое занятие </w:t>
            </w:r>
          </w:p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4 Изучение структуры и содержания стандартов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266D76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65F3" w:rsidRPr="006B6E0F" w:rsidRDefault="00F165F3" w:rsidP="006B6E0F">
            <w:pPr>
              <w:ind w:left="65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  <w:p w:rsidR="00F165F3" w:rsidRPr="006B6E0F" w:rsidRDefault="00F165F3" w:rsidP="006B6E0F">
            <w:pPr>
              <w:ind w:left="65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F165F3" w:rsidTr="006B6E0F">
        <w:trPr>
          <w:trHeight w:val="282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Тема 3.2 </w:t>
            </w:r>
          </w:p>
          <w:p w:rsidR="00F165F3" w:rsidRPr="006B6E0F" w:rsidRDefault="00F165F3" w:rsidP="006B6E0F">
            <w:pPr>
              <w:spacing w:after="44" w:line="237" w:lineRule="auto"/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Модель стандартизации основных норм </w:t>
            </w:r>
          </w:p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взаимозаменяемости </w:t>
            </w:r>
          </w:p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6B6E0F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9" w:right="451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Понятия о линейных размерах. Отклонения и допуски линейных размеров.  Основные понятия о посадках.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3 </w:t>
            </w:r>
          </w:p>
        </w:tc>
      </w:tr>
      <w:tr w:rsidR="00F165F3" w:rsidTr="006B6E0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11"/>
              <w:ind w:left="19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Практическое занятие </w:t>
            </w:r>
          </w:p>
          <w:p w:rsidR="00F165F3" w:rsidRPr="006B6E0F" w:rsidRDefault="00F165F3" w:rsidP="006B6E0F">
            <w:pPr>
              <w:numPr>
                <w:ilvl w:val="0"/>
                <w:numId w:val="12"/>
              </w:numPr>
              <w:spacing w:after="18"/>
              <w:ind w:hanging="16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Контроль размеров деталей </w:t>
            </w:r>
          </w:p>
          <w:p w:rsidR="00F165F3" w:rsidRPr="006B6E0F" w:rsidRDefault="00F165F3" w:rsidP="006B6E0F">
            <w:pPr>
              <w:numPr>
                <w:ilvl w:val="0"/>
                <w:numId w:val="12"/>
              </w:numPr>
              <w:spacing w:after="18"/>
              <w:ind w:hanging="16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Контроль размеров деталей </w:t>
            </w:r>
          </w:p>
          <w:p w:rsidR="00F165F3" w:rsidRPr="006B6E0F" w:rsidRDefault="00F165F3" w:rsidP="006B6E0F">
            <w:pPr>
              <w:numPr>
                <w:ilvl w:val="0"/>
                <w:numId w:val="12"/>
              </w:numPr>
              <w:ind w:hanging="16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Определение отклонений, предельных размеров детали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65F3" w:rsidRPr="006B6E0F" w:rsidRDefault="00F165F3" w:rsidP="006B6E0F">
            <w:pPr>
              <w:ind w:left="65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F165F3" w:rsidTr="006B6E0F">
        <w:tblPrEx>
          <w:tblCellMar>
            <w:left w:w="84" w:type="dxa"/>
            <w:right w:w="142" w:type="dxa"/>
          </w:tblCellMar>
        </w:tblPrEx>
        <w:trPr>
          <w:trHeight w:val="28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8 Определение посадок и построение полей допусков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blPrEx>
          <w:tblCellMar>
            <w:left w:w="84" w:type="dxa"/>
            <w:right w:w="142" w:type="dxa"/>
          </w:tblCellMar>
        </w:tblPrEx>
        <w:trPr>
          <w:trHeight w:val="263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Тема 3.3 </w:t>
            </w:r>
          </w:p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Стандартизация точности гладких цилиндрических соединений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6B6E0F" w:rsidP="006B6E0F">
            <w:pPr>
              <w:ind w:left="59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blPrEx>
          <w:tblCellMar>
            <w:left w:w="84" w:type="dxa"/>
            <w:right w:w="142" w:type="dxa"/>
          </w:tblCellMar>
        </w:tblPrEx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Общие сведения о системе допусков и посадок гладких цилиндрических соединений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58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3 </w:t>
            </w:r>
          </w:p>
        </w:tc>
      </w:tr>
      <w:tr w:rsidR="00F165F3" w:rsidTr="006B6E0F">
        <w:tblPrEx>
          <w:tblCellMar>
            <w:left w:w="84" w:type="dxa"/>
            <w:right w:w="142" w:type="dxa"/>
          </w:tblCellMar>
        </w:tblPrEx>
        <w:trPr>
          <w:trHeight w:val="1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15"/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Практические занятия </w:t>
            </w:r>
          </w:p>
          <w:p w:rsidR="00F165F3" w:rsidRPr="006B6E0F" w:rsidRDefault="00F165F3" w:rsidP="006B6E0F">
            <w:pPr>
              <w:numPr>
                <w:ilvl w:val="0"/>
                <w:numId w:val="13"/>
              </w:numPr>
              <w:spacing w:after="17"/>
              <w:ind w:hanging="27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Выполнение работ с нормативными документами ЕСДП </w:t>
            </w:r>
          </w:p>
          <w:p w:rsidR="00F165F3" w:rsidRPr="006B6E0F" w:rsidRDefault="00F165F3" w:rsidP="006B6E0F">
            <w:pPr>
              <w:numPr>
                <w:ilvl w:val="0"/>
                <w:numId w:val="13"/>
              </w:numPr>
              <w:spacing w:after="16"/>
              <w:ind w:hanging="27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Решение задач  на составление посадок с зазором </w:t>
            </w:r>
          </w:p>
          <w:p w:rsidR="00F165F3" w:rsidRPr="006B6E0F" w:rsidRDefault="00F165F3" w:rsidP="006B6E0F">
            <w:pPr>
              <w:numPr>
                <w:ilvl w:val="0"/>
                <w:numId w:val="13"/>
              </w:numPr>
              <w:spacing w:after="19"/>
              <w:ind w:hanging="27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Решение задач  на составление посадок с натягом  </w:t>
            </w:r>
          </w:p>
          <w:p w:rsidR="00F165F3" w:rsidRPr="006B6E0F" w:rsidRDefault="00F165F3" w:rsidP="006B6E0F">
            <w:pPr>
              <w:numPr>
                <w:ilvl w:val="0"/>
                <w:numId w:val="13"/>
              </w:numPr>
              <w:ind w:hanging="27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Решение задач  на составление переходных посадок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D84EFC" w:rsidP="006B6E0F">
            <w:pPr>
              <w:ind w:left="59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65F3" w:rsidRPr="006B6E0F" w:rsidRDefault="00F165F3" w:rsidP="006B6E0F">
            <w:pPr>
              <w:ind w:left="114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  <w:p w:rsidR="00F165F3" w:rsidRPr="006B6E0F" w:rsidRDefault="00F165F3" w:rsidP="006B6E0F">
            <w:pPr>
              <w:ind w:left="114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F165F3" w:rsidTr="006B6E0F">
        <w:tblPrEx>
          <w:tblCellMar>
            <w:left w:w="84" w:type="dxa"/>
            <w:right w:w="142" w:type="dxa"/>
          </w:tblCellMar>
        </w:tblPrEx>
        <w:trPr>
          <w:trHeight w:val="515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22"/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Раздел 4  </w:t>
            </w:r>
          </w:p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>Основы метрологии</w:t>
            </w:r>
            <w:r w:rsidRPr="006B6E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blPrEx>
          <w:tblCellMar>
            <w:left w:w="84" w:type="dxa"/>
            <w:right w:w="142" w:type="dxa"/>
          </w:tblCellMar>
        </w:tblPrEx>
        <w:trPr>
          <w:trHeight w:val="263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Тема 4.1  </w:t>
            </w:r>
          </w:p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Основные понятия и определения метрологии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6B6E0F" w:rsidP="006B6E0F">
            <w:pPr>
              <w:ind w:left="59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6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14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  <w:p w:rsidR="00F165F3" w:rsidRPr="006B6E0F" w:rsidRDefault="00F165F3" w:rsidP="006B6E0F">
            <w:pPr>
              <w:ind w:left="58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2 </w:t>
            </w:r>
          </w:p>
          <w:p w:rsidR="00F165F3" w:rsidRPr="006B6E0F" w:rsidRDefault="00F165F3" w:rsidP="006B6E0F">
            <w:pPr>
              <w:ind w:left="114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F165F3" w:rsidTr="006B6E0F">
        <w:tblPrEx>
          <w:tblCellMar>
            <w:left w:w="84" w:type="dxa"/>
            <w:right w:w="142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6 </w:t>
            </w:r>
          </w:p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48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Задачи метрологии. Основные термины и определения. Международная система единиц.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blPrEx>
          <w:tblCellMar>
            <w:left w:w="84" w:type="dxa"/>
            <w:right w:w="142" w:type="dxa"/>
          </w:tblCellMar>
        </w:tblPrEx>
        <w:trPr>
          <w:trHeight w:val="515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15"/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Практическое занятие </w:t>
            </w:r>
          </w:p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14 Перевод единиц физических величин из системных во внесистемные и наоборот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59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65F3" w:rsidRPr="006B6E0F" w:rsidRDefault="00F165F3" w:rsidP="006B6E0F">
            <w:pPr>
              <w:ind w:left="114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F165F3" w:rsidTr="006B6E0F">
        <w:tblPrEx>
          <w:tblCellMar>
            <w:left w:w="84" w:type="dxa"/>
            <w:right w:w="142" w:type="dxa"/>
          </w:tblCellMar>
        </w:tblPrEx>
        <w:trPr>
          <w:trHeight w:val="263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19"/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Тема 4.2 </w:t>
            </w:r>
          </w:p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Средства измерения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266D76" w:rsidP="006B6E0F">
            <w:pPr>
              <w:ind w:left="59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blPrEx>
          <w:tblCellMar>
            <w:left w:w="84" w:type="dxa"/>
            <w:right w:w="142" w:type="dxa"/>
          </w:tblCellMar>
        </w:tblPrEx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7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Выбор средств измерения Универсальные средства измерения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58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Cs w:val="22"/>
              </w:rPr>
              <w:t>3</w:t>
            </w: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F165F3" w:rsidTr="006B6E0F">
        <w:tblPrEx>
          <w:tblCellMar>
            <w:left w:w="84" w:type="dxa"/>
            <w:right w:w="142" w:type="dxa"/>
          </w:tblCellMar>
        </w:tblPrEx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14"/>
              <w:ind w:left="2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Лабораторная работа </w:t>
            </w:r>
          </w:p>
          <w:p w:rsidR="00F165F3" w:rsidRPr="006B6E0F" w:rsidRDefault="00F165F3" w:rsidP="006B6E0F">
            <w:pPr>
              <w:numPr>
                <w:ilvl w:val="0"/>
                <w:numId w:val="14"/>
              </w:numPr>
              <w:spacing w:after="17"/>
              <w:ind w:hanging="27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Определение характеристик измерительных инструментов </w:t>
            </w:r>
          </w:p>
          <w:p w:rsidR="00F165F3" w:rsidRPr="006B6E0F" w:rsidRDefault="00F165F3" w:rsidP="006B6E0F">
            <w:pPr>
              <w:numPr>
                <w:ilvl w:val="0"/>
                <w:numId w:val="14"/>
              </w:numPr>
              <w:spacing w:after="17"/>
              <w:ind w:hanging="27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Измерение параметров детали с помощью измерительных инструментов  </w:t>
            </w:r>
          </w:p>
          <w:p w:rsidR="00F165F3" w:rsidRPr="006B6E0F" w:rsidRDefault="00F165F3" w:rsidP="006B6E0F">
            <w:pPr>
              <w:numPr>
                <w:ilvl w:val="0"/>
                <w:numId w:val="14"/>
              </w:numPr>
              <w:ind w:hanging="27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Измерение параметров детали с помощью измерительных инструментов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266D76" w:rsidP="006B6E0F">
            <w:pPr>
              <w:ind w:left="59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65F3" w:rsidRPr="006B6E0F" w:rsidRDefault="00F165F3" w:rsidP="006B6E0F">
            <w:pPr>
              <w:ind w:left="114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F165F3" w:rsidTr="006B6E0F">
        <w:tblPrEx>
          <w:tblCellMar>
            <w:top w:w="7" w:type="dxa"/>
            <w:left w:w="95" w:type="dxa"/>
            <w:right w:w="115" w:type="dxa"/>
          </w:tblCellMar>
        </w:tblPrEx>
        <w:trPr>
          <w:gridAfter w:val="1"/>
          <w:wAfter w:w="11" w:type="dxa"/>
          <w:trHeight w:val="36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18 Измерение параметров детали с помощью измерительных инструментов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blPrEx>
          <w:tblCellMar>
            <w:top w:w="7" w:type="dxa"/>
            <w:left w:w="95" w:type="dxa"/>
            <w:right w:w="115" w:type="dxa"/>
          </w:tblCellMar>
        </w:tblPrEx>
        <w:trPr>
          <w:gridAfter w:val="1"/>
          <w:wAfter w:w="11" w:type="dxa"/>
          <w:trHeight w:val="265"/>
        </w:trPr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Тема 4.3 </w:t>
            </w:r>
          </w:p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Методы и погрешность измерения </w:t>
            </w:r>
          </w:p>
        </w:tc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266D76" w:rsidP="006B6E0F">
            <w:pPr>
              <w:ind w:left="22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76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  <w:p w:rsidR="00F165F3" w:rsidRPr="006B6E0F" w:rsidRDefault="00F165F3" w:rsidP="006B6E0F">
            <w:pPr>
              <w:ind w:left="2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2 </w:t>
            </w:r>
          </w:p>
        </w:tc>
      </w:tr>
      <w:tr w:rsidR="00F165F3" w:rsidTr="006B6E0F">
        <w:tblPrEx>
          <w:tblCellMar>
            <w:top w:w="7" w:type="dxa"/>
            <w:left w:w="95" w:type="dxa"/>
            <w:right w:w="115" w:type="dxa"/>
          </w:tblCellMar>
        </w:tblPrEx>
        <w:trPr>
          <w:gridAfter w:val="1"/>
          <w:wAfter w:w="11" w:type="dxa"/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8 </w:t>
            </w:r>
          </w:p>
        </w:tc>
        <w:tc>
          <w:tcPr>
            <w:tcW w:w="8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Методы и виды измерений. Погрешность измерений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blPrEx>
          <w:tblCellMar>
            <w:top w:w="7" w:type="dxa"/>
            <w:left w:w="95" w:type="dxa"/>
            <w:right w:w="115" w:type="dxa"/>
          </w:tblCellMar>
        </w:tblPrEx>
        <w:trPr>
          <w:gridAfter w:val="1"/>
          <w:wAfter w:w="11" w:type="dxa"/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8"/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Практические занятия </w:t>
            </w:r>
          </w:p>
          <w:p w:rsidR="00F165F3" w:rsidRPr="006B6E0F" w:rsidRDefault="00F165F3" w:rsidP="006B6E0F">
            <w:pPr>
              <w:numPr>
                <w:ilvl w:val="0"/>
                <w:numId w:val="15"/>
              </w:numPr>
              <w:spacing w:after="17"/>
              <w:ind w:hanging="27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Выбор средств измерения  </w:t>
            </w:r>
          </w:p>
          <w:p w:rsidR="00F165F3" w:rsidRPr="006B6E0F" w:rsidRDefault="00F165F3" w:rsidP="006B6E0F">
            <w:pPr>
              <w:numPr>
                <w:ilvl w:val="0"/>
                <w:numId w:val="15"/>
              </w:numPr>
              <w:ind w:hanging="27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Расчет погрешностей измерения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826943" w:rsidP="006B6E0F">
            <w:pPr>
              <w:ind w:left="22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2</w:t>
            </w:r>
            <w:r w:rsidR="00F165F3" w:rsidRPr="006B6E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65F3" w:rsidRPr="006B6E0F" w:rsidRDefault="00F165F3" w:rsidP="006B6E0F">
            <w:pPr>
              <w:ind w:left="76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F165F3" w:rsidTr="006B6E0F">
        <w:tblPrEx>
          <w:tblCellMar>
            <w:top w:w="7" w:type="dxa"/>
            <w:left w:w="95" w:type="dxa"/>
            <w:right w:w="115" w:type="dxa"/>
          </w:tblCellMar>
        </w:tblPrEx>
        <w:trPr>
          <w:gridAfter w:val="1"/>
          <w:wAfter w:w="11" w:type="dxa"/>
          <w:trHeight w:val="265"/>
        </w:trPr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Раздел 5 </w:t>
            </w:r>
          </w:p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Управление качеством продукции </w:t>
            </w:r>
          </w:p>
        </w:tc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266D76" w:rsidP="006B6E0F">
            <w:pPr>
              <w:ind w:left="22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76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  <w:p w:rsidR="00F165F3" w:rsidRPr="006B6E0F" w:rsidRDefault="00F165F3" w:rsidP="006B6E0F">
            <w:pPr>
              <w:ind w:left="2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2 </w:t>
            </w:r>
          </w:p>
          <w:p w:rsidR="00F165F3" w:rsidRPr="006B6E0F" w:rsidRDefault="00F165F3" w:rsidP="006B6E0F">
            <w:pPr>
              <w:ind w:left="76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F165F3" w:rsidTr="006B6E0F">
        <w:tblPrEx>
          <w:tblCellMar>
            <w:top w:w="7" w:type="dxa"/>
            <w:left w:w="95" w:type="dxa"/>
            <w:right w:w="115" w:type="dxa"/>
          </w:tblCellMar>
        </w:tblPrEx>
        <w:trPr>
          <w:gridAfter w:val="1"/>
          <w:wAfter w:w="11" w:type="dxa"/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9 </w:t>
            </w:r>
          </w:p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4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Проектирование и разработка продукции. Контроль качества продукции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blPrEx>
          <w:tblCellMar>
            <w:top w:w="7" w:type="dxa"/>
            <w:left w:w="95" w:type="dxa"/>
            <w:right w:w="115" w:type="dxa"/>
          </w:tblCellMar>
        </w:tblPrEx>
        <w:trPr>
          <w:gridAfter w:val="1"/>
          <w:wAfter w:w="11" w:type="dxa"/>
          <w:trHeight w:val="281"/>
        </w:trPr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22"/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Раздел 6  </w:t>
            </w:r>
          </w:p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Основы сертификации </w:t>
            </w:r>
          </w:p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266D76" w:rsidP="006B6E0F">
            <w:pPr>
              <w:ind w:left="22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76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  <w:p w:rsidR="00F165F3" w:rsidRPr="006B6E0F" w:rsidRDefault="00F165F3" w:rsidP="006B6E0F">
            <w:pPr>
              <w:ind w:left="21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2 </w:t>
            </w:r>
          </w:p>
        </w:tc>
      </w:tr>
      <w:tr w:rsidR="00F165F3" w:rsidTr="006B6E0F">
        <w:tblPrEx>
          <w:tblCellMar>
            <w:top w:w="7" w:type="dxa"/>
            <w:left w:w="95" w:type="dxa"/>
            <w:right w:w="115" w:type="dxa"/>
          </w:tblCellMar>
        </w:tblPrEx>
        <w:trPr>
          <w:gridAfter w:val="1"/>
          <w:wAfter w:w="11" w:type="dxa"/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2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Сущность сертификации. Деятельность ИСО в области сертификации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blPrEx>
          <w:tblCellMar>
            <w:top w:w="7" w:type="dxa"/>
            <w:left w:w="95" w:type="dxa"/>
            <w:right w:w="115" w:type="dxa"/>
          </w:tblCellMar>
        </w:tblPrEx>
        <w:trPr>
          <w:gridAfter w:val="1"/>
          <w:wAfter w:w="11" w:type="dxa"/>
          <w:trHeight w:val="7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spacing w:after="10"/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Практические занятия </w:t>
            </w:r>
          </w:p>
          <w:p w:rsidR="00F165F3" w:rsidRPr="006B6E0F" w:rsidRDefault="00F165F3" w:rsidP="006B6E0F">
            <w:pPr>
              <w:numPr>
                <w:ilvl w:val="0"/>
                <w:numId w:val="16"/>
              </w:numPr>
              <w:spacing w:after="17"/>
              <w:ind w:hanging="276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Изучение знаков соответствия </w:t>
            </w:r>
            <w:r w:rsidR="00D84EFC" w:rsidRPr="006B6E0F">
              <w:rPr>
                <w:sz w:val="22"/>
                <w:szCs w:val="22"/>
              </w:rPr>
              <w:t>и процедуры получения сертификата соответствия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826943" w:rsidP="006B6E0F">
            <w:pPr>
              <w:ind w:left="22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65F3" w:rsidRPr="006B6E0F" w:rsidRDefault="00F165F3" w:rsidP="006B6E0F">
            <w:pPr>
              <w:ind w:left="76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sz w:val="22"/>
                <w:szCs w:val="22"/>
              </w:rPr>
              <w:t xml:space="preserve"> </w:t>
            </w:r>
          </w:p>
        </w:tc>
      </w:tr>
      <w:tr w:rsidR="00826943" w:rsidTr="006B6E0F">
        <w:tblPrEx>
          <w:tblCellMar>
            <w:top w:w="7" w:type="dxa"/>
            <w:left w:w="95" w:type="dxa"/>
            <w:right w:w="115" w:type="dxa"/>
          </w:tblCellMar>
        </w:tblPrEx>
        <w:trPr>
          <w:gridAfter w:val="1"/>
          <w:wAfter w:w="11" w:type="dxa"/>
          <w:trHeight w:val="3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43" w:rsidRPr="006B6E0F" w:rsidRDefault="00826943" w:rsidP="005220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43" w:rsidRPr="006B6E0F" w:rsidRDefault="00826943" w:rsidP="006B6E0F">
            <w:pPr>
              <w:spacing w:after="10"/>
              <w:ind w:left="13"/>
              <w:jc w:val="right"/>
            </w:pPr>
            <w:r w:rsidRPr="006B6E0F">
              <w:t>Итоговое занятие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43" w:rsidRPr="006B6E0F" w:rsidRDefault="00826943" w:rsidP="006B6E0F">
            <w:pPr>
              <w:ind w:left="22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6943" w:rsidRPr="006B6E0F" w:rsidRDefault="00826943" w:rsidP="006B6E0F">
            <w:pPr>
              <w:ind w:left="7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165F3" w:rsidTr="006B6E0F">
        <w:tblPrEx>
          <w:tblCellMar>
            <w:top w:w="7" w:type="dxa"/>
            <w:left w:w="95" w:type="dxa"/>
            <w:right w:w="115" w:type="dxa"/>
          </w:tblCellMar>
        </w:tblPrEx>
        <w:trPr>
          <w:gridAfter w:val="1"/>
          <w:wAfter w:w="11" w:type="dxa"/>
          <w:trHeight w:val="342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13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904BAC" w:rsidP="006B6E0F">
            <w:pPr>
              <w:ind w:left="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F3" w:rsidRPr="006B6E0F" w:rsidRDefault="00F165F3" w:rsidP="006B6E0F">
            <w:pPr>
              <w:ind w:left="76"/>
              <w:jc w:val="center"/>
              <w:rPr>
                <w:rFonts w:ascii="Calibri" w:hAnsi="Calibri"/>
                <w:sz w:val="22"/>
                <w:szCs w:val="22"/>
              </w:rPr>
            </w:pPr>
            <w:r w:rsidRPr="006B6E0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165F3" w:rsidRPr="004A7B47" w:rsidRDefault="00F165F3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jc w:val="both"/>
        <w:rPr>
          <w:b/>
          <w:u w:val="single"/>
        </w:rPr>
      </w:pPr>
    </w:p>
    <w:p w:rsidR="00662C28" w:rsidRPr="004A7B47" w:rsidRDefault="00662C28" w:rsidP="005F347A">
      <w:pPr>
        <w:tabs>
          <w:tab w:val="left" w:pos="1300"/>
        </w:tabs>
        <w:spacing w:line="360" w:lineRule="auto"/>
        <w:jc w:val="both"/>
        <w:sectPr w:rsidR="00662C28" w:rsidRPr="004A7B47" w:rsidSect="00F725F3">
          <w:pgSz w:w="16838" w:h="11906" w:orient="landscape"/>
          <w:pgMar w:top="794" w:right="822" w:bottom="737" w:left="1134" w:header="709" w:footer="709" w:gutter="0"/>
          <w:cols w:space="708"/>
          <w:docGrid w:linePitch="360"/>
        </w:sectPr>
      </w:pPr>
    </w:p>
    <w:p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t>3. условия реализации УЧЕБНОЙ дисциплины</w:t>
      </w:r>
    </w:p>
    <w:p w:rsidR="006D2715" w:rsidRPr="004A7B47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3.1. Требования к минимальному материально-техническому обеспечению</w:t>
      </w:r>
    </w:p>
    <w:p w:rsidR="00D84EFC" w:rsidRPr="00705830" w:rsidRDefault="006D2715" w:rsidP="00D84EFC">
      <w:pPr>
        <w:tabs>
          <w:tab w:val="left" w:pos="9781"/>
        </w:tabs>
        <w:jc w:val="both"/>
      </w:pPr>
      <w:r w:rsidRPr="004A7B47">
        <w:t xml:space="preserve">Реализация учебной дисциплины требует наличия учебного кабинета </w:t>
      </w:r>
      <w:r w:rsidR="00C948CF">
        <w:t>«</w:t>
      </w:r>
      <w:r w:rsidR="00D84EFC" w:rsidRPr="00705830">
        <w:t>«Метрология, стандартизация и сертификация»</w:t>
      </w:r>
    </w:p>
    <w:p w:rsidR="00D84EFC" w:rsidRPr="00705830" w:rsidRDefault="00D84EFC" w:rsidP="00D84EFC">
      <w:pPr>
        <w:tabs>
          <w:tab w:val="left" w:pos="9781"/>
        </w:tabs>
        <w:jc w:val="both"/>
      </w:pPr>
      <w:r w:rsidRPr="00705830">
        <w:t>Оборудование учебного кабинета:</w:t>
      </w:r>
    </w:p>
    <w:p w:rsidR="00D84EFC" w:rsidRPr="00705830" w:rsidRDefault="00D84EFC" w:rsidP="00D84EFC">
      <w:pPr>
        <w:tabs>
          <w:tab w:val="left" w:pos="9781"/>
        </w:tabs>
        <w:jc w:val="both"/>
      </w:pPr>
      <w:r w:rsidRPr="00705830">
        <w:t>- стенды с информацией;</w:t>
      </w:r>
    </w:p>
    <w:p w:rsidR="00D84EFC" w:rsidRPr="00705830" w:rsidRDefault="00D84EFC" w:rsidP="00D84EFC">
      <w:pPr>
        <w:tabs>
          <w:tab w:val="left" w:pos="9781"/>
        </w:tabs>
        <w:jc w:val="both"/>
      </w:pPr>
      <w:r w:rsidRPr="00705830">
        <w:t>- посадочные места по количеству обучающихся;</w:t>
      </w:r>
    </w:p>
    <w:p w:rsidR="00D84EFC" w:rsidRPr="00705830" w:rsidRDefault="00D84EFC" w:rsidP="00D84EFC">
      <w:pPr>
        <w:tabs>
          <w:tab w:val="left" w:pos="9781"/>
        </w:tabs>
        <w:jc w:val="both"/>
      </w:pPr>
      <w:r w:rsidRPr="00705830">
        <w:t>- лабораторные комплексы для измерения линейных и угловых величин;</w:t>
      </w:r>
    </w:p>
    <w:p w:rsidR="00D84EFC" w:rsidRPr="00705830" w:rsidRDefault="00D84EFC" w:rsidP="00D84EFC">
      <w:pPr>
        <w:tabs>
          <w:tab w:val="left" w:pos="9781"/>
        </w:tabs>
        <w:jc w:val="both"/>
      </w:pPr>
      <w:r w:rsidRPr="00705830">
        <w:t>- макеты.</w:t>
      </w:r>
    </w:p>
    <w:p w:rsidR="00D84EFC" w:rsidRPr="00705830" w:rsidRDefault="00D84EFC" w:rsidP="00D84EFC">
      <w:pPr>
        <w:tabs>
          <w:tab w:val="left" w:pos="9781"/>
        </w:tabs>
        <w:jc w:val="both"/>
      </w:pPr>
      <w:r w:rsidRPr="00705830">
        <w:t>Технические средства обучения:</w:t>
      </w:r>
    </w:p>
    <w:p w:rsidR="00D84EFC" w:rsidRDefault="00D84EFC" w:rsidP="00D8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92F9D">
        <w:t xml:space="preserve"> </w:t>
      </w:r>
      <w:r w:rsidRPr="00592F9D">
        <w:rPr>
          <w:bCs/>
        </w:rPr>
        <w:t>- компьютер с лицензионным программным обеспечением и мультимедиапроектор</w:t>
      </w:r>
      <w:r>
        <w:rPr>
          <w:bCs/>
          <w:sz w:val="28"/>
          <w:szCs w:val="28"/>
        </w:rPr>
        <w:t>.</w:t>
      </w:r>
    </w:p>
    <w:p w:rsidR="006F6F67" w:rsidRPr="004A7B47" w:rsidRDefault="006F6F67" w:rsidP="005F347A">
      <w:pPr>
        <w:tabs>
          <w:tab w:val="num" w:pos="360"/>
          <w:tab w:val="left" w:pos="5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</w:p>
    <w:p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</w:rPr>
      </w:pPr>
      <w:r w:rsidRPr="004A7B47">
        <w:rPr>
          <w:b/>
        </w:rPr>
        <w:t>3.2. Информационное обеспечение обучения</w:t>
      </w:r>
    </w:p>
    <w:p w:rsidR="006D2715" w:rsidRPr="004A7B47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C7FCC" w:rsidRPr="004A7B47" w:rsidRDefault="00CC7FCC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</w:p>
    <w:p w:rsidR="00D84EFC" w:rsidRPr="00D84EFC" w:rsidRDefault="00D84EFC" w:rsidP="00D84EFC">
      <w:pPr>
        <w:spacing w:after="5"/>
        <w:ind w:left="-5" w:hanging="10"/>
      </w:pPr>
      <w:r w:rsidRPr="00D84EFC">
        <w:rPr>
          <w:b/>
        </w:rPr>
        <w:t xml:space="preserve">Основные источники: </w:t>
      </w:r>
    </w:p>
    <w:p w:rsidR="00D84EFC" w:rsidRPr="00D84EFC" w:rsidRDefault="00D84EFC" w:rsidP="00D84EFC">
      <w:pPr>
        <w:spacing w:after="54" w:line="269" w:lineRule="auto"/>
        <w:ind w:left="-15" w:firstLine="708"/>
      </w:pPr>
      <w:r w:rsidRPr="00D84EFC">
        <w:t xml:space="preserve">1. Хрусталева З.А. Метрология, стандартизация и сертификация. Практикум. – М.:КНОРУС, 2011г. +ЭБС - 2016г.  </w:t>
      </w:r>
    </w:p>
    <w:p w:rsidR="00D84EFC" w:rsidRPr="00D84EFC" w:rsidRDefault="00D84EFC" w:rsidP="00D84EFC">
      <w:pPr>
        <w:spacing w:after="54" w:line="269" w:lineRule="auto"/>
        <w:ind w:left="-15" w:firstLine="708"/>
      </w:pPr>
      <w:r w:rsidRPr="00D84EFC">
        <w:t>2.Кошевая И.П. Метрология, стандартизация и сертификация -М.: ИНФРА, 201</w:t>
      </w:r>
      <w:r w:rsidR="00D06885">
        <w:t>9</w:t>
      </w:r>
      <w:r w:rsidRPr="00D84EFC">
        <w:t xml:space="preserve">г. </w:t>
      </w:r>
    </w:p>
    <w:p w:rsidR="00D84EFC" w:rsidRPr="00D84EFC" w:rsidRDefault="00D84EFC" w:rsidP="00D84EFC">
      <w:pPr>
        <w:spacing w:after="6" w:line="269" w:lineRule="auto"/>
        <w:ind w:left="718" w:hanging="10"/>
      </w:pPr>
      <w:r w:rsidRPr="00D84EFC">
        <w:t>3. Медведева, Р.В. Средства измерений. [Текст]. - М.: КНОРУС, 201</w:t>
      </w:r>
      <w:r w:rsidR="00D06885">
        <w:t>9</w:t>
      </w:r>
      <w:r w:rsidRPr="00D84EFC">
        <w:t xml:space="preserve">г </w:t>
      </w:r>
    </w:p>
    <w:p w:rsidR="00D84EFC" w:rsidRPr="00D84EFC" w:rsidRDefault="00D84EFC" w:rsidP="00D84EFC">
      <w:pPr>
        <w:spacing w:after="82"/>
        <w:ind w:left="708"/>
      </w:pPr>
      <w:r w:rsidRPr="00D84EFC">
        <w:t xml:space="preserve"> </w:t>
      </w:r>
    </w:p>
    <w:p w:rsidR="00D84EFC" w:rsidRPr="00D84EFC" w:rsidRDefault="00D84EFC" w:rsidP="00D84EFC">
      <w:pPr>
        <w:spacing w:after="5"/>
        <w:ind w:left="-5" w:hanging="10"/>
      </w:pPr>
      <w:r w:rsidRPr="00D84EFC">
        <w:rPr>
          <w:b/>
        </w:rPr>
        <w:t xml:space="preserve">Интернет-ресурсы: </w:t>
      </w:r>
    </w:p>
    <w:p w:rsidR="00D84EFC" w:rsidRPr="00D84EFC" w:rsidRDefault="002E3C60" w:rsidP="00D84EFC">
      <w:pPr>
        <w:numPr>
          <w:ilvl w:val="0"/>
          <w:numId w:val="17"/>
        </w:numPr>
        <w:spacing w:after="22" w:line="259" w:lineRule="auto"/>
        <w:ind w:hanging="348"/>
      </w:pPr>
      <w:hyperlink r:id="rId11">
        <w:r w:rsidR="00D84EFC" w:rsidRPr="00D84EFC">
          <w:rPr>
            <w:color w:val="0000FF"/>
            <w:u w:val="single" w:color="0000FF"/>
          </w:rPr>
          <w:t>http://any</w:t>
        </w:r>
      </w:hyperlink>
      <w:hyperlink r:id="rId12">
        <w:r w:rsidR="00D84EFC" w:rsidRPr="00D84EFC">
          <w:rPr>
            <w:color w:val="0000FF"/>
            <w:u w:val="single" w:color="0000FF"/>
          </w:rPr>
          <w:t>-</w:t>
        </w:r>
      </w:hyperlink>
      <w:hyperlink r:id="rId13">
        <w:r w:rsidR="00D84EFC" w:rsidRPr="00D84EFC">
          <w:rPr>
            <w:color w:val="0000FF"/>
            <w:u w:val="single" w:color="0000FF"/>
          </w:rPr>
          <w:t>book.org/download/17859.html</w:t>
        </w:r>
      </w:hyperlink>
      <w:hyperlink r:id="rId14">
        <w:r w:rsidR="00D84EFC" w:rsidRPr="00D84EFC">
          <w:t xml:space="preserve"> </w:t>
        </w:r>
      </w:hyperlink>
    </w:p>
    <w:p w:rsidR="00D84EFC" w:rsidRPr="00D84EFC" w:rsidRDefault="00D84EFC" w:rsidP="00D84EFC">
      <w:pPr>
        <w:numPr>
          <w:ilvl w:val="0"/>
          <w:numId w:val="17"/>
        </w:numPr>
        <w:spacing w:after="13" w:line="269" w:lineRule="auto"/>
        <w:ind w:hanging="348"/>
      </w:pPr>
      <w:r w:rsidRPr="00D84EFC">
        <w:t xml:space="preserve">http://metrob.ru/ </w:t>
      </w:r>
    </w:p>
    <w:p w:rsidR="00D84EFC" w:rsidRPr="00D84EFC" w:rsidRDefault="002E3C60" w:rsidP="00D84EFC">
      <w:pPr>
        <w:numPr>
          <w:ilvl w:val="0"/>
          <w:numId w:val="17"/>
        </w:numPr>
        <w:spacing w:after="73" w:line="259" w:lineRule="auto"/>
        <w:ind w:hanging="348"/>
      </w:pPr>
      <w:hyperlink r:id="rId15">
        <w:r w:rsidR="00D84EFC" w:rsidRPr="00D84EFC">
          <w:rPr>
            <w:color w:val="0000FF"/>
            <w:u w:val="single" w:color="0000FF"/>
          </w:rPr>
          <w:t>http://www.gosthelp.ru/text/GOSTR528722007Internetres.html</w:t>
        </w:r>
      </w:hyperlink>
      <w:hyperlink r:id="rId16">
        <w:r w:rsidR="00D84EFC" w:rsidRPr="00D84EFC">
          <w:t xml:space="preserve"> </w:t>
        </w:r>
      </w:hyperlink>
      <w:r w:rsidR="00D84EFC" w:rsidRPr="00D84EFC">
        <w:rPr>
          <w:b/>
        </w:rPr>
        <w:t xml:space="preserve">Дополнительные источники: </w:t>
      </w:r>
    </w:p>
    <w:p w:rsidR="00D84EFC" w:rsidRPr="00D84EFC" w:rsidRDefault="00D84EFC" w:rsidP="00D84EFC">
      <w:pPr>
        <w:numPr>
          <w:ilvl w:val="0"/>
          <w:numId w:val="18"/>
        </w:numPr>
        <w:spacing w:after="54" w:line="269" w:lineRule="auto"/>
        <w:ind w:hanging="348"/>
      </w:pPr>
      <w:r w:rsidRPr="00D84EFC">
        <w:t xml:space="preserve">Герасимова Е.Б., Герасимов Б.И. Метрология, стандартизация и сертификация: учебное пособие – М. : ФОРУМ: ИНФРА-М, 2010. – 224 с. – (Профессиональное образование). </w:t>
      </w:r>
    </w:p>
    <w:p w:rsidR="00D84EFC" w:rsidRPr="00D84EFC" w:rsidRDefault="00D84EFC" w:rsidP="00D84EFC">
      <w:pPr>
        <w:numPr>
          <w:ilvl w:val="0"/>
          <w:numId w:val="18"/>
        </w:numPr>
        <w:spacing w:after="54" w:line="269" w:lineRule="auto"/>
        <w:ind w:hanging="348"/>
      </w:pPr>
      <w:r w:rsidRPr="00D84EFC">
        <w:t xml:space="preserve">Колчков В.И. Метрология, стандартизация и сертификация: учеб. для студентов образоват. учреждений сред. проф. Образования. – М.: Гуманитар. изд. Центр ВЛАДОС, 2010. Электронное издание, исправленное и дополненное, 2013. </w:t>
      </w:r>
    </w:p>
    <w:p w:rsidR="00D84EFC" w:rsidRPr="00D84EFC" w:rsidRDefault="00D84EFC" w:rsidP="00D84EFC">
      <w:pPr>
        <w:numPr>
          <w:ilvl w:val="0"/>
          <w:numId w:val="18"/>
        </w:numPr>
        <w:spacing w:after="54" w:line="269" w:lineRule="auto"/>
        <w:ind w:hanging="348"/>
      </w:pPr>
      <w:r w:rsidRPr="00D84EFC">
        <w:t xml:space="preserve">Ганевский Г.М. Гольдин И.И. Допуски, посадки и технические  измерения в  машиностроении – М., 1998. </w:t>
      </w:r>
    </w:p>
    <w:p w:rsidR="00D84EFC" w:rsidRPr="00D84EFC" w:rsidRDefault="00D84EFC" w:rsidP="00D84EFC">
      <w:pPr>
        <w:numPr>
          <w:ilvl w:val="0"/>
          <w:numId w:val="18"/>
        </w:numPr>
        <w:spacing w:after="54" w:line="269" w:lineRule="auto"/>
        <w:ind w:hanging="348"/>
      </w:pPr>
      <w:r w:rsidRPr="00D84EFC">
        <w:t xml:space="preserve">Журавлев А.Н. Допуски и технические измерения – М.: Высшая школа, 1981. </w:t>
      </w:r>
    </w:p>
    <w:p w:rsidR="00D84EFC" w:rsidRPr="00D84EFC" w:rsidRDefault="00D84EFC" w:rsidP="00D84EFC">
      <w:pPr>
        <w:numPr>
          <w:ilvl w:val="0"/>
          <w:numId w:val="18"/>
        </w:numPr>
        <w:spacing w:after="54" w:line="269" w:lineRule="auto"/>
        <w:ind w:hanging="348"/>
      </w:pPr>
      <w:r w:rsidRPr="00D84EFC">
        <w:t xml:space="preserve">ГОСТ 25346 – 89 Основные нормы взаимозаменяемости. ЕСДП. Общие положения. </w:t>
      </w:r>
    </w:p>
    <w:p w:rsidR="00D84EFC" w:rsidRPr="00D84EFC" w:rsidRDefault="00D84EFC" w:rsidP="00D84EFC">
      <w:pPr>
        <w:numPr>
          <w:ilvl w:val="0"/>
          <w:numId w:val="18"/>
        </w:numPr>
        <w:spacing w:after="15" w:line="269" w:lineRule="auto"/>
        <w:ind w:hanging="348"/>
      </w:pPr>
      <w:r w:rsidRPr="00D84EFC">
        <w:t xml:space="preserve">ГОСТ 25347 – 89 Основные нормы взаимозаменяемости. ЕСДП. </w:t>
      </w:r>
    </w:p>
    <w:p w:rsidR="00C948CF" w:rsidRPr="00D84EFC" w:rsidRDefault="00D84EFC" w:rsidP="00D84EFC">
      <w:pPr>
        <w:numPr>
          <w:ilvl w:val="1"/>
          <w:numId w:val="9"/>
        </w:numPr>
        <w:spacing w:after="299" w:line="304" w:lineRule="auto"/>
        <w:ind w:hanging="360"/>
        <w:jc w:val="both"/>
      </w:pPr>
      <w:r w:rsidRPr="00D84EFC">
        <w:t xml:space="preserve">Посадки.                                                                                                                        </w:t>
      </w:r>
    </w:p>
    <w:p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t>4. Контроль и оценка результатов освоения УЧЕБНОЙ Дисциплины</w:t>
      </w:r>
    </w:p>
    <w:p w:rsidR="006D2715" w:rsidRPr="004A7B47" w:rsidRDefault="006D2715" w:rsidP="00254305">
      <w:pPr>
        <w:pStyle w:val="1"/>
        <w:tabs>
          <w:tab w:val="left" w:pos="-5245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 w:rsidRPr="004A7B47">
        <w:rPr>
          <w:b/>
        </w:rPr>
        <w:t>Контроль</w:t>
      </w:r>
      <w:r w:rsidRPr="004A7B47">
        <w:t xml:space="preserve"> </w:t>
      </w:r>
      <w:r w:rsidRPr="004A7B47">
        <w:rPr>
          <w:b/>
        </w:rPr>
        <w:t>и оценка</w:t>
      </w:r>
      <w:r w:rsidRPr="004A7B47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</w:t>
      </w:r>
      <w:r w:rsidR="001971A5" w:rsidRPr="004A7B47">
        <w:t>самостоятельных работ, индивидуальных заданий, проектов, исследований.</w:t>
      </w:r>
    </w:p>
    <w:p w:rsidR="006D2715" w:rsidRPr="004A7B47" w:rsidRDefault="006D2715" w:rsidP="005F347A">
      <w:pPr>
        <w:jc w:val="both"/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526"/>
      </w:tblGrid>
      <w:tr w:rsidR="006D2715" w:rsidRPr="004A7B47" w:rsidTr="00BD7685">
        <w:trPr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  <w:bCs/>
              </w:rPr>
              <w:t>Результаты обучения</w:t>
            </w:r>
            <w:r w:rsidR="00254305" w:rsidRPr="004A7B47">
              <w:rPr>
                <w:b/>
                <w:bCs/>
              </w:rPr>
              <w:t xml:space="preserve"> </w:t>
            </w:r>
            <w:r w:rsidRPr="004A7B4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D7685" w:rsidRPr="004A7B47" w:rsidTr="00C6385C">
        <w:trPr>
          <w:trHeight w:val="4725"/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5F3" w:rsidRPr="008472B3" w:rsidRDefault="00F165F3" w:rsidP="00F16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умения</w:t>
            </w:r>
            <w:r w:rsidRPr="008472B3">
              <w:rPr>
                <w:rFonts w:eastAsia="Calibri"/>
              </w:rPr>
              <w:t>:</w:t>
            </w:r>
          </w:p>
          <w:p w:rsidR="00F165F3" w:rsidRPr="00563BFE" w:rsidRDefault="00F165F3" w:rsidP="00F165F3">
            <w:pPr>
              <w:pStyle w:val="af0"/>
              <w:spacing w:before="0" w:beforeAutospacing="0" w:after="0" w:afterAutospacing="0"/>
              <w:jc w:val="both"/>
            </w:pPr>
            <w:r w:rsidRPr="008472B3">
              <w:rPr>
                <w:rFonts w:eastAsia="Calibri"/>
              </w:rPr>
              <w:t xml:space="preserve">   </w:t>
            </w:r>
            <w:r w:rsidRPr="00563BFE">
              <w:rPr>
                <w:rFonts w:eastAsia="Calibri"/>
              </w:rPr>
              <w:t>-</w:t>
            </w:r>
            <w:r w:rsidRPr="00563BFE">
              <w:rPr>
                <w:rFonts w:eastAsia="Calibri"/>
                <w:lang w:val="en-US"/>
              </w:rPr>
              <w:t> </w:t>
            </w:r>
            <w:r w:rsidRPr="00563BFE">
              <w:t>выполнять метрологическую поверку средств измерений;</w:t>
            </w:r>
          </w:p>
          <w:p w:rsidR="00F165F3" w:rsidRPr="00563BFE" w:rsidRDefault="00F165F3" w:rsidP="00F165F3">
            <w:pPr>
              <w:pStyle w:val="af0"/>
              <w:spacing w:before="0" w:beforeAutospacing="0" w:after="0" w:afterAutospacing="0"/>
              <w:jc w:val="both"/>
            </w:pPr>
            <w:r>
              <w:t xml:space="preserve">   - </w:t>
            </w:r>
            <w:r w:rsidRPr="00563BFE">
              <w:t>проводить испытания и контроль продукции;</w:t>
            </w:r>
          </w:p>
          <w:p w:rsidR="00F165F3" w:rsidRDefault="00F165F3" w:rsidP="00F165F3">
            <w:pPr>
              <w:pStyle w:val="af0"/>
              <w:spacing w:before="0" w:beforeAutospacing="0" w:after="0" w:afterAutospacing="0"/>
              <w:jc w:val="both"/>
            </w:pPr>
            <w:r>
              <w:t xml:space="preserve">   - </w:t>
            </w:r>
            <w:r w:rsidRPr="00EE0317">
              <w:t>-</w:t>
            </w:r>
            <w:r w:rsidRPr="00EE0317">
              <w:tab/>
              <w:t>оформлять технологическую и техническую документацию в соответствии с действующей нормативной базой.</w:t>
            </w:r>
          </w:p>
          <w:p w:rsidR="00F165F3" w:rsidRPr="008472B3" w:rsidRDefault="00F165F3" w:rsidP="00F16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8472B3">
              <w:rPr>
                <w:rFonts w:eastAsia="Calibri"/>
              </w:rPr>
              <w:t xml:space="preserve">  зна</w:t>
            </w:r>
            <w:r>
              <w:rPr>
                <w:rFonts w:eastAsia="Calibri"/>
              </w:rPr>
              <w:t>ния</w:t>
            </w:r>
            <w:r w:rsidRPr="008472B3">
              <w:rPr>
                <w:rFonts w:eastAsia="Calibri"/>
              </w:rPr>
              <w:t>:</w:t>
            </w:r>
          </w:p>
          <w:p w:rsidR="00F165F3" w:rsidRPr="00563BFE" w:rsidRDefault="00F165F3" w:rsidP="00F165F3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  </w:t>
            </w:r>
            <w:r w:rsidRPr="00563BFE">
              <w:rPr>
                <w:rFonts w:eastAsia="Calibri"/>
              </w:rPr>
              <w:t xml:space="preserve"> - </w:t>
            </w:r>
            <w:r w:rsidRPr="00563BFE">
              <w:rPr>
                <w:bCs/>
              </w:rPr>
              <w:t>основные понятия, термины и определения;</w:t>
            </w:r>
          </w:p>
          <w:p w:rsidR="00F165F3" w:rsidRPr="00563BFE" w:rsidRDefault="00F165F3" w:rsidP="00F165F3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  - </w:t>
            </w:r>
            <w:r w:rsidRPr="00563BFE">
              <w:rPr>
                <w:bCs/>
              </w:rPr>
              <w:t>средства метрологии, стандартизации и сертификации;</w:t>
            </w:r>
          </w:p>
          <w:p w:rsidR="00F165F3" w:rsidRPr="00563BFE" w:rsidRDefault="00F165F3" w:rsidP="00F165F3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  - </w:t>
            </w:r>
            <w:r w:rsidRPr="00563BFE">
              <w:rPr>
                <w:bCs/>
              </w:rPr>
              <w:t>профессиональные элементы международной и региональной стандартизации;</w:t>
            </w:r>
          </w:p>
          <w:p w:rsidR="00F165F3" w:rsidRPr="00563BFE" w:rsidRDefault="00F165F3" w:rsidP="00F165F3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  - </w:t>
            </w:r>
            <w:r w:rsidRPr="00563BFE">
              <w:rPr>
                <w:bCs/>
              </w:rPr>
              <w:t>показатели качества и методы их оценки;</w:t>
            </w:r>
          </w:p>
          <w:p w:rsidR="00BD7685" w:rsidRPr="004A7B47" w:rsidRDefault="00F165F3" w:rsidP="00F165F3">
            <w:pPr>
              <w:pStyle w:val="af0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- </w:t>
            </w:r>
            <w:r w:rsidRPr="00563BFE">
              <w:rPr>
                <w:bCs/>
              </w:rPr>
              <w:t>системы и схемы сертификации.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>лабораторн</w:t>
            </w:r>
            <w:r>
              <w:rPr>
                <w:bCs/>
              </w:rPr>
              <w:t>ые</w:t>
            </w:r>
            <w:r w:rsidRPr="00C948CF">
              <w:rPr>
                <w:bCs/>
              </w:rPr>
              <w:t xml:space="preserve"> раб</w:t>
            </w:r>
            <w:r>
              <w:rPr>
                <w:bCs/>
              </w:rPr>
              <w:t xml:space="preserve">оты </w:t>
            </w:r>
          </w:p>
          <w:p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>опрос на уроке</w:t>
            </w:r>
          </w:p>
          <w:p w:rsidR="00C948CF" w:rsidRDefault="00C948CF" w:rsidP="00C948CF">
            <w:pPr>
              <w:ind w:left="34"/>
              <w:jc w:val="both"/>
              <w:rPr>
                <w:bCs/>
              </w:rPr>
            </w:pPr>
            <w:r w:rsidRPr="00C948CF">
              <w:rPr>
                <w:bCs/>
              </w:rPr>
              <w:t xml:space="preserve"> тестирование  </w:t>
            </w:r>
          </w:p>
          <w:p w:rsidR="00C948CF" w:rsidRPr="004A7B47" w:rsidRDefault="00C948CF" w:rsidP="00C948CF">
            <w:pPr>
              <w:ind w:left="34"/>
            </w:pPr>
            <w:r>
              <w:rPr>
                <w:bCs/>
              </w:rPr>
              <w:t>с</w:t>
            </w:r>
            <w:r w:rsidRPr="004A7B47">
              <w:rPr>
                <w:bCs/>
              </w:rPr>
              <w:t>амостоятельн</w:t>
            </w:r>
            <w:r>
              <w:rPr>
                <w:bCs/>
              </w:rPr>
              <w:t>ая</w:t>
            </w:r>
            <w:r w:rsidRPr="004A7B47">
              <w:rPr>
                <w:bCs/>
              </w:rPr>
              <w:t xml:space="preserve"> работ</w:t>
            </w:r>
            <w:r>
              <w:rPr>
                <w:bCs/>
              </w:rPr>
              <w:t>а дифференцированный зачет</w:t>
            </w:r>
          </w:p>
          <w:p w:rsidR="00BD7685" w:rsidRPr="00C948CF" w:rsidRDefault="00BD7685" w:rsidP="00C948CF">
            <w:pPr>
              <w:ind w:left="34"/>
              <w:jc w:val="both"/>
              <w:rPr>
                <w:bCs/>
              </w:rPr>
            </w:pPr>
          </w:p>
        </w:tc>
      </w:tr>
    </w:tbl>
    <w:p w:rsidR="004E0784" w:rsidRPr="004A7B47" w:rsidRDefault="004E0784" w:rsidP="005F347A">
      <w:pPr>
        <w:jc w:val="both"/>
      </w:pPr>
    </w:p>
    <w:p w:rsidR="007E58DE" w:rsidRPr="004A7B47" w:rsidRDefault="007E58DE" w:rsidP="005F347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5"/>
        <w:jc w:val="both"/>
      </w:pPr>
      <w:r w:rsidRPr="004A7B47">
        <w:t xml:space="preserve">     </w:t>
      </w:r>
    </w:p>
    <w:sectPr w:rsidR="007E58DE" w:rsidRPr="004A7B47" w:rsidSect="006D2715">
      <w:pgSz w:w="11906" w:h="16838"/>
      <w:pgMar w:top="1134" w:right="720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82" w:rsidRDefault="00060D82">
      <w:r>
        <w:separator/>
      </w:r>
    </w:p>
  </w:endnote>
  <w:endnote w:type="continuationSeparator" w:id="0">
    <w:p w:rsidR="00060D82" w:rsidRDefault="0006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C5" w:rsidRDefault="002E3C60" w:rsidP="00D43F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17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17C5" w:rsidRDefault="007B17C5" w:rsidP="0085254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BE" w:rsidRDefault="002E3C60">
    <w:pPr>
      <w:pStyle w:val="a7"/>
      <w:jc w:val="right"/>
    </w:pPr>
    <w:r>
      <w:fldChar w:fldCharType="begin"/>
    </w:r>
    <w:r w:rsidR="00D84EFC">
      <w:instrText xml:space="preserve"> PAGE   \* MERGEFORMAT </w:instrText>
    </w:r>
    <w:r>
      <w:fldChar w:fldCharType="separate"/>
    </w:r>
    <w:r w:rsidR="00922696">
      <w:rPr>
        <w:noProof/>
      </w:rPr>
      <w:t>2</w:t>
    </w:r>
    <w:r>
      <w:rPr>
        <w:noProof/>
      </w:rPr>
      <w:fldChar w:fldCharType="end"/>
    </w:r>
  </w:p>
  <w:p w:rsidR="007B17C5" w:rsidRDefault="007B17C5" w:rsidP="008525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82" w:rsidRDefault="00060D82">
      <w:r>
        <w:separator/>
      </w:r>
    </w:p>
  </w:footnote>
  <w:footnote w:type="continuationSeparator" w:id="0">
    <w:p w:rsidR="00060D82" w:rsidRDefault="0006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8E5415D"/>
    <w:multiLevelType w:val="hybridMultilevel"/>
    <w:tmpl w:val="8ADCB872"/>
    <w:lvl w:ilvl="0" w:tplc="A00A382C">
      <w:start w:val="2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E3B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696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4ED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475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0D3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201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1819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0C8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E4ACD"/>
    <w:multiLevelType w:val="hybridMultilevel"/>
    <w:tmpl w:val="9654ACF8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4CFA6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" w15:restartNumberingAfterBreak="0">
    <w:nsid w:val="29FA1C1D"/>
    <w:multiLevelType w:val="hybridMultilevel"/>
    <w:tmpl w:val="57FAA154"/>
    <w:lvl w:ilvl="0" w:tplc="91D650B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09F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54B4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68B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AE1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246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046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268E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88D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E291A"/>
    <w:multiLevelType w:val="hybridMultilevel"/>
    <w:tmpl w:val="2C16C3D4"/>
    <w:lvl w:ilvl="0" w:tplc="153054DC">
      <w:start w:val="3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C5BB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E509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C1A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6575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3E43D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A9D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4FED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0AD9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F202F3"/>
    <w:multiLevelType w:val="hybridMultilevel"/>
    <w:tmpl w:val="8EA60A94"/>
    <w:lvl w:ilvl="0" w:tplc="498628A2">
      <w:start w:val="15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041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855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4E7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89C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667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633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ABF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C4B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3B4909"/>
    <w:multiLevelType w:val="hybridMultilevel"/>
    <w:tmpl w:val="40ECFBC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52118D"/>
    <w:multiLevelType w:val="hybridMultilevel"/>
    <w:tmpl w:val="F4C018CA"/>
    <w:lvl w:ilvl="0" w:tplc="54DACB4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6083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A52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A5F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E98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2C7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632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A2C9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805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5D5F35"/>
    <w:multiLevelType w:val="hybridMultilevel"/>
    <w:tmpl w:val="8B4A0A14"/>
    <w:lvl w:ilvl="0" w:tplc="08DC48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ACFB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413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282C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24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657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03C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634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ADF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F63602"/>
    <w:multiLevelType w:val="hybridMultilevel"/>
    <w:tmpl w:val="62D63C9A"/>
    <w:lvl w:ilvl="0" w:tplc="3C8428CA">
      <w:start w:val="19"/>
      <w:numFmt w:val="decimal"/>
      <w:lvlText w:val="%1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A2D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6C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618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430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CEF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A9D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A6E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A46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710BBE"/>
    <w:multiLevelType w:val="hybridMultilevel"/>
    <w:tmpl w:val="47A26738"/>
    <w:lvl w:ilvl="0" w:tplc="4BEAA0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A4B02">
      <w:start w:val="1"/>
      <w:numFmt w:val="decimal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82D1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CC29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8619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224E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E49F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CC72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FA95C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513AFE"/>
    <w:multiLevelType w:val="hybridMultilevel"/>
    <w:tmpl w:val="B5D8A0BE"/>
    <w:lvl w:ilvl="0" w:tplc="3342D76A">
      <w:start w:val="5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FE55B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CE8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6AA1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44AA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7CD5A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C846E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A9D2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4C2F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583D17"/>
    <w:multiLevelType w:val="hybridMultilevel"/>
    <w:tmpl w:val="C9508788"/>
    <w:lvl w:ilvl="0" w:tplc="F282EC02">
      <w:start w:val="8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F92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0331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2E0F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CA47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8238E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87C1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4504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01D3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833A61"/>
    <w:multiLevelType w:val="hybridMultilevel"/>
    <w:tmpl w:val="BD54C266"/>
    <w:lvl w:ilvl="0" w:tplc="58E4B8FE">
      <w:start w:val="21"/>
      <w:numFmt w:val="decimal"/>
      <w:lvlText w:val="%1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A6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016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823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2E2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CAB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4B7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854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6CC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D81FAE"/>
    <w:multiLevelType w:val="hybridMultilevel"/>
    <w:tmpl w:val="16122AAC"/>
    <w:lvl w:ilvl="0" w:tplc="6248E47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85F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CCA6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6F9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87E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296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0BD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8DE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899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3D4210"/>
    <w:multiLevelType w:val="hybridMultilevel"/>
    <w:tmpl w:val="258020AE"/>
    <w:lvl w:ilvl="0" w:tplc="3328CFB4">
      <w:start w:val="5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E5E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A82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46B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0AF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053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0E8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76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EE6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D21167"/>
    <w:multiLevelType w:val="hybridMultilevel"/>
    <w:tmpl w:val="A9CEB3F0"/>
    <w:lvl w:ilvl="0" w:tplc="7BE45034">
      <w:start w:val="9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C40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A4B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A7C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4BC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43C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4E4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4A0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A55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E7799E"/>
    <w:multiLevelType w:val="hybridMultilevel"/>
    <w:tmpl w:val="DA6ACF40"/>
    <w:lvl w:ilvl="0" w:tplc="4CFA6F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5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3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BC9"/>
    <w:rsid w:val="0000580E"/>
    <w:rsid w:val="00014324"/>
    <w:rsid w:val="00017FEE"/>
    <w:rsid w:val="00022CE2"/>
    <w:rsid w:val="00041F96"/>
    <w:rsid w:val="00045C37"/>
    <w:rsid w:val="0005100D"/>
    <w:rsid w:val="00057C55"/>
    <w:rsid w:val="00060D82"/>
    <w:rsid w:val="000616BC"/>
    <w:rsid w:val="00071102"/>
    <w:rsid w:val="0008579F"/>
    <w:rsid w:val="000866D6"/>
    <w:rsid w:val="000870AC"/>
    <w:rsid w:val="000871D9"/>
    <w:rsid w:val="000933AD"/>
    <w:rsid w:val="000939CE"/>
    <w:rsid w:val="00094163"/>
    <w:rsid w:val="0009588C"/>
    <w:rsid w:val="000A028D"/>
    <w:rsid w:val="000B58A4"/>
    <w:rsid w:val="000D2CBB"/>
    <w:rsid w:val="000E794D"/>
    <w:rsid w:val="000F573A"/>
    <w:rsid w:val="00107D7E"/>
    <w:rsid w:val="001135B8"/>
    <w:rsid w:val="00115715"/>
    <w:rsid w:val="00116638"/>
    <w:rsid w:val="0012426E"/>
    <w:rsid w:val="00135DF7"/>
    <w:rsid w:val="00142143"/>
    <w:rsid w:val="001429CD"/>
    <w:rsid w:val="00143AF5"/>
    <w:rsid w:val="001459FF"/>
    <w:rsid w:val="00146257"/>
    <w:rsid w:val="00153301"/>
    <w:rsid w:val="00161457"/>
    <w:rsid w:val="00161FCF"/>
    <w:rsid w:val="001637C3"/>
    <w:rsid w:val="00167C05"/>
    <w:rsid w:val="00170F4C"/>
    <w:rsid w:val="00177C20"/>
    <w:rsid w:val="00194F04"/>
    <w:rsid w:val="001971A5"/>
    <w:rsid w:val="001A2268"/>
    <w:rsid w:val="001B779C"/>
    <w:rsid w:val="001B7A13"/>
    <w:rsid w:val="001C03BC"/>
    <w:rsid w:val="001C2893"/>
    <w:rsid w:val="001E12DC"/>
    <w:rsid w:val="0020160E"/>
    <w:rsid w:val="00216412"/>
    <w:rsid w:val="00222FC6"/>
    <w:rsid w:val="00242DA0"/>
    <w:rsid w:val="00244F97"/>
    <w:rsid w:val="00247D8E"/>
    <w:rsid w:val="00254305"/>
    <w:rsid w:val="00266D76"/>
    <w:rsid w:val="00274AD2"/>
    <w:rsid w:val="002819D9"/>
    <w:rsid w:val="002864A2"/>
    <w:rsid w:val="00290138"/>
    <w:rsid w:val="0029483C"/>
    <w:rsid w:val="002952F6"/>
    <w:rsid w:val="002A0F1D"/>
    <w:rsid w:val="002A7FBE"/>
    <w:rsid w:val="002B044C"/>
    <w:rsid w:val="002B3A5C"/>
    <w:rsid w:val="002B6B96"/>
    <w:rsid w:val="002C06F2"/>
    <w:rsid w:val="002D4958"/>
    <w:rsid w:val="002D4ACE"/>
    <w:rsid w:val="002D4E98"/>
    <w:rsid w:val="002E3C60"/>
    <w:rsid w:val="002E7160"/>
    <w:rsid w:val="002F3F9D"/>
    <w:rsid w:val="002F5259"/>
    <w:rsid w:val="002F73D9"/>
    <w:rsid w:val="002F79C2"/>
    <w:rsid w:val="003307B8"/>
    <w:rsid w:val="003340C8"/>
    <w:rsid w:val="003377C9"/>
    <w:rsid w:val="00340EE8"/>
    <w:rsid w:val="00341F73"/>
    <w:rsid w:val="00343DDE"/>
    <w:rsid w:val="00353CE7"/>
    <w:rsid w:val="00371884"/>
    <w:rsid w:val="00375724"/>
    <w:rsid w:val="00376304"/>
    <w:rsid w:val="00382ED3"/>
    <w:rsid w:val="00390DAC"/>
    <w:rsid w:val="003A01A8"/>
    <w:rsid w:val="003A10C0"/>
    <w:rsid w:val="003A6F65"/>
    <w:rsid w:val="003B22C7"/>
    <w:rsid w:val="003D4AFB"/>
    <w:rsid w:val="003D79C4"/>
    <w:rsid w:val="003E05A0"/>
    <w:rsid w:val="003E12E0"/>
    <w:rsid w:val="003E260C"/>
    <w:rsid w:val="003E34E9"/>
    <w:rsid w:val="003E7B09"/>
    <w:rsid w:val="003F3676"/>
    <w:rsid w:val="003F4469"/>
    <w:rsid w:val="00407340"/>
    <w:rsid w:val="0041707A"/>
    <w:rsid w:val="004214DC"/>
    <w:rsid w:val="00431E56"/>
    <w:rsid w:val="004367DE"/>
    <w:rsid w:val="00440600"/>
    <w:rsid w:val="00453699"/>
    <w:rsid w:val="0046104A"/>
    <w:rsid w:val="00465918"/>
    <w:rsid w:val="004848CB"/>
    <w:rsid w:val="00490067"/>
    <w:rsid w:val="00495966"/>
    <w:rsid w:val="004977CC"/>
    <w:rsid w:val="004A7B47"/>
    <w:rsid w:val="004B00AE"/>
    <w:rsid w:val="004C34EA"/>
    <w:rsid w:val="004C4E31"/>
    <w:rsid w:val="004D21B6"/>
    <w:rsid w:val="004D717F"/>
    <w:rsid w:val="004E0784"/>
    <w:rsid w:val="004E2A5D"/>
    <w:rsid w:val="004F042E"/>
    <w:rsid w:val="00507BD3"/>
    <w:rsid w:val="00515AC4"/>
    <w:rsid w:val="005220E6"/>
    <w:rsid w:val="00522E81"/>
    <w:rsid w:val="00524A36"/>
    <w:rsid w:val="00526BCC"/>
    <w:rsid w:val="005319E3"/>
    <w:rsid w:val="00532736"/>
    <w:rsid w:val="00545D66"/>
    <w:rsid w:val="005475FB"/>
    <w:rsid w:val="00547E84"/>
    <w:rsid w:val="0055285C"/>
    <w:rsid w:val="005550C8"/>
    <w:rsid w:val="005605EB"/>
    <w:rsid w:val="00560CF2"/>
    <w:rsid w:val="00561DFC"/>
    <w:rsid w:val="00565B14"/>
    <w:rsid w:val="00567448"/>
    <w:rsid w:val="00576E03"/>
    <w:rsid w:val="0057702C"/>
    <w:rsid w:val="00582C1A"/>
    <w:rsid w:val="00585BF0"/>
    <w:rsid w:val="00587465"/>
    <w:rsid w:val="00594EAF"/>
    <w:rsid w:val="005A118B"/>
    <w:rsid w:val="005B4DC8"/>
    <w:rsid w:val="005B6EBF"/>
    <w:rsid w:val="005C2262"/>
    <w:rsid w:val="005E4151"/>
    <w:rsid w:val="005F0BAC"/>
    <w:rsid w:val="005F347A"/>
    <w:rsid w:val="005F3D17"/>
    <w:rsid w:val="00602114"/>
    <w:rsid w:val="00604511"/>
    <w:rsid w:val="0060712E"/>
    <w:rsid w:val="006261EE"/>
    <w:rsid w:val="006279EB"/>
    <w:rsid w:val="00630202"/>
    <w:rsid w:val="00632F05"/>
    <w:rsid w:val="0065173C"/>
    <w:rsid w:val="006527CC"/>
    <w:rsid w:val="006610E2"/>
    <w:rsid w:val="00662C28"/>
    <w:rsid w:val="006643C3"/>
    <w:rsid w:val="006703FC"/>
    <w:rsid w:val="00675AED"/>
    <w:rsid w:val="00682844"/>
    <w:rsid w:val="006879B1"/>
    <w:rsid w:val="00694329"/>
    <w:rsid w:val="00694FAD"/>
    <w:rsid w:val="00695E17"/>
    <w:rsid w:val="00697F21"/>
    <w:rsid w:val="006A19AA"/>
    <w:rsid w:val="006B6397"/>
    <w:rsid w:val="006B6E0F"/>
    <w:rsid w:val="006C17A9"/>
    <w:rsid w:val="006D19DE"/>
    <w:rsid w:val="006D2715"/>
    <w:rsid w:val="006E020A"/>
    <w:rsid w:val="006F2C3E"/>
    <w:rsid w:val="006F6F67"/>
    <w:rsid w:val="007035EA"/>
    <w:rsid w:val="007262B4"/>
    <w:rsid w:val="00726BAB"/>
    <w:rsid w:val="0073055B"/>
    <w:rsid w:val="00730AF1"/>
    <w:rsid w:val="00735444"/>
    <w:rsid w:val="00756FDB"/>
    <w:rsid w:val="00760A07"/>
    <w:rsid w:val="0076537A"/>
    <w:rsid w:val="00787193"/>
    <w:rsid w:val="007926B8"/>
    <w:rsid w:val="00795060"/>
    <w:rsid w:val="0079598D"/>
    <w:rsid w:val="00796B9B"/>
    <w:rsid w:val="007A2CC9"/>
    <w:rsid w:val="007A5E0F"/>
    <w:rsid w:val="007A5E99"/>
    <w:rsid w:val="007A5EAE"/>
    <w:rsid w:val="007B17C5"/>
    <w:rsid w:val="007B1AA9"/>
    <w:rsid w:val="007B681F"/>
    <w:rsid w:val="007C5BC9"/>
    <w:rsid w:val="007D5BC6"/>
    <w:rsid w:val="007E1243"/>
    <w:rsid w:val="007E19AD"/>
    <w:rsid w:val="007E53C1"/>
    <w:rsid w:val="007E58DE"/>
    <w:rsid w:val="007E5BBE"/>
    <w:rsid w:val="007F5CF6"/>
    <w:rsid w:val="007F73DC"/>
    <w:rsid w:val="0080072A"/>
    <w:rsid w:val="00800BC9"/>
    <w:rsid w:val="00803EF6"/>
    <w:rsid w:val="00805C7F"/>
    <w:rsid w:val="0081095B"/>
    <w:rsid w:val="00810B5C"/>
    <w:rsid w:val="008235C0"/>
    <w:rsid w:val="00823682"/>
    <w:rsid w:val="008268BE"/>
    <w:rsid w:val="0082693E"/>
    <w:rsid w:val="00826943"/>
    <w:rsid w:val="0083518E"/>
    <w:rsid w:val="00843160"/>
    <w:rsid w:val="00845278"/>
    <w:rsid w:val="00845EF8"/>
    <w:rsid w:val="0084758C"/>
    <w:rsid w:val="0085218E"/>
    <w:rsid w:val="0085254D"/>
    <w:rsid w:val="00853691"/>
    <w:rsid w:val="00854995"/>
    <w:rsid w:val="00864263"/>
    <w:rsid w:val="00864AFC"/>
    <w:rsid w:val="00875E9E"/>
    <w:rsid w:val="00882F5C"/>
    <w:rsid w:val="00887508"/>
    <w:rsid w:val="00890130"/>
    <w:rsid w:val="00895965"/>
    <w:rsid w:val="008A32C1"/>
    <w:rsid w:val="008A7D51"/>
    <w:rsid w:val="008B3E73"/>
    <w:rsid w:val="008B4D54"/>
    <w:rsid w:val="008C17E6"/>
    <w:rsid w:val="008D0788"/>
    <w:rsid w:val="008D4B38"/>
    <w:rsid w:val="008D635F"/>
    <w:rsid w:val="008D6955"/>
    <w:rsid w:val="008E1BF0"/>
    <w:rsid w:val="008F5A78"/>
    <w:rsid w:val="008F7836"/>
    <w:rsid w:val="00902A4C"/>
    <w:rsid w:val="00904BAC"/>
    <w:rsid w:val="00914DAE"/>
    <w:rsid w:val="00915A72"/>
    <w:rsid w:val="0091708C"/>
    <w:rsid w:val="0091737F"/>
    <w:rsid w:val="00920F14"/>
    <w:rsid w:val="00922696"/>
    <w:rsid w:val="009254D7"/>
    <w:rsid w:val="00926D8F"/>
    <w:rsid w:val="009349A0"/>
    <w:rsid w:val="009352B3"/>
    <w:rsid w:val="009355ED"/>
    <w:rsid w:val="00941EA7"/>
    <w:rsid w:val="00945B58"/>
    <w:rsid w:val="00946C95"/>
    <w:rsid w:val="00954BB1"/>
    <w:rsid w:val="00957FC9"/>
    <w:rsid w:val="009664D7"/>
    <w:rsid w:val="0097786D"/>
    <w:rsid w:val="009840A6"/>
    <w:rsid w:val="009874DD"/>
    <w:rsid w:val="00991845"/>
    <w:rsid w:val="00993381"/>
    <w:rsid w:val="0099510D"/>
    <w:rsid w:val="00996ECE"/>
    <w:rsid w:val="009A2111"/>
    <w:rsid w:val="009A5C8E"/>
    <w:rsid w:val="009A65E5"/>
    <w:rsid w:val="009B1FAF"/>
    <w:rsid w:val="009B2400"/>
    <w:rsid w:val="009C35A9"/>
    <w:rsid w:val="009C3DE5"/>
    <w:rsid w:val="009C4991"/>
    <w:rsid w:val="009C61C3"/>
    <w:rsid w:val="009C7823"/>
    <w:rsid w:val="009C7D7C"/>
    <w:rsid w:val="009D5D15"/>
    <w:rsid w:val="009E2BE3"/>
    <w:rsid w:val="009E3E57"/>
    <w:rsid w:val="009F7583"/>
    <w:rsid w:val="00A01EBA"/>
    <w:rsid w:val="00A07250"/>
    <w:rsid w:val="00A117E7"/>
    <w:rsid w:val="00A210FA"/>
    <w:rsid w:val="00A27A35"/>
    <w:rsid w:val="00A35BC0"/>
    <w:rsid w:val="00A447D8"/>
    <w:rsid w:val="00A539F1"/>
    <w:rsid w:val="00A57881"/>
    <w:rsid w:val="00A64103"/>
    <w:rsid w:val="00A70342"/>
    <w:rsid w:val="00A74269"/>
    <w:rsid w:val="00A97A09"/>
    <w:rsid w:val="00AA2467"/>
    <w:rsid w:val="00AA2FA5"/>
    <w:rsid w:val="00AA3C60"/>
    <w:rsid w:val="00AB3333"/>
    <w:rsid w:val="00AB682D"/>
    <w:rsid w:val="00AC0A72"/>
    <w:rsid w:val="00AC1204"/>
    <w:rsid w:val="00AD1CCA"/>
    <w:rsid w:val="00AD765C"/>
    <w:rsid w:val="00AE5420"/>
    <w:rsid w:val="00AF0EC9"/>
    <w:rsid w:val="00AF1539"/>
    <w:rsid w:val="00AF2437"/>
    <w:rsid w:val="00AF4BF9"/>
    <w:rsid w:val="00AF7699"/>
    <w:rsid w:val="00B16874"/>
    <w:rsid w:val="00B16892"/>
    <w:rsid w:val="00B3482A"/>
    <w:rsid w:val="00B4157D"/>
    <w:rsid w:val="00B42786"/>
    <w:rsid w:val="00B4501C"/>
    <w:rsid w:val="00B45B04"/>
    <w:rsid w:val="00B51273"/>
    <w:rsid w:val="00B54DFC"/>
    <w:rsid w:val="00B61C1B"/>
    <w:rsid w:val="00B6218F"/>
    <w:rsid w:val="00B706D4"/>
    <w:rsid w:val="00B70C4B"/>
    <w:rsid w:val="00B83AC0"/>
    <w:rsid w:val="00B86B1D"/>
    <w:rsid w:val="00B9098E"/>
    <w:rsid w:val="00B92C16"/>
    <w:rsid w:val="00B9383E"/>
    <w:rsid w:val="00BA1B90"/>
    <w:rsid w:val="00BB022E"/>
    <w:rsid w:val="00BC25BA"/>
    <w:rsid w:val="00BC39B4"/>
    <w:rsid w:val="00BD7685"/>
    <w:rsid w:val="00BE118A"/>
    <w:rsid w:val="00BE4337"/>
    <w:rsid w:val="00BF083F"/>
    <w:rsid w:val="00BF1937"/>
    <w:rsid w:val="00BF1B5A"/>
    <w:rsid w:val="00BF54B5"/>
    <w:rsid w:val="00BF7485"/>
    <w:rsid w:val="00C0782E"/>
    <w:rsid w:val="00C113C0"/>
    <w:rsid w:val="00C12228"/>
    <w:rsid w:val="00C23E24"/>
    <w:rsid w:val="00C30A03"/>
    <w:rsid w:val="00C30E50"/>
    <w:rsid w:val="00C31DEA"/>
    <w:rsid w:val="00C47078"/>
    <w:rsid w:val="00C515E1"/>
    <w:rsid w:val="00C56CC0"/>
    <w:rsid w:val="00C57363"/>
    <w:rsid w:val="00C625AD"/>
    <w:rsid w:val="00C6385C"/>
    <w:rsid w:val="00C67EDA"/>
    <w:rsid w:val="00C73E9F"/>
    <w:rsid w:val="00C7764E"/>
    <w:rsid w:val="00C81CCE"/>
    <w:rsid w:val="00C90AC4"/>
    <w:rsid w:val="00C91576"/>
    <w:rsid w:val="00C948CF"/>
    <w:rsid w:val="00C95477"/>
    <w:rsid w:val="00CA004A"/>
    <w:rsid w:val="00CA10B7"/>
    <w:rsid w:val="00CA52B3"/>
    <w:rsid w:val="00CB0A2A"/>
    <w:rsid w:val="00CC38C7"/>
    <w:rsid w:val="00CC50F1"/>
    <w:rsid w:val="00CC6281"/>
    <w:rsid w:val="00CC7FCC"/>
    <w:rsid w:val="00CD3C26"/>
    <w:rsid w:val="00CE00E1"/>
    <w:rsid w:val="00CE6AB3"/>
    <w:rsid w:val="00CF0966"/>
    <w:rsid w:val="00CF73B2"/>
    <w:rsid w:val="00D06885"/>
    <w:rsid w:val="00D21C86"/>
    <w:rsid w:val="00D31D19"/>
    <w:rsid w:val="00D43F92"/>
    <w:rsid w:val="00D44BA1"/>
    <w:rsid w:val="00D56C37"/>
    <w:rsid w:val="00D828E4"/>
    <w:rsid w:val="00D84391"/>
    <w:rsid w:val="00D84EFC"/>
    <w:rsid w:val="00D979F5"/>
    <w:rsid w:val="00D97CB2"/>
    <w:rsid w:val="00DA0274"/>
    <w:rsid w:val="00DA2CCC"/>
    <w:rsid w:val="00DA2CF0"/>
    <w:rsid w:val="00DB22D5"/>
    <w:rsid w:val="00DB3224"/>
    <w:rsid w:val="00DC1877"/>
    <w:rsid w:val="00DC422B"/>
    <w:rsid w:val="00DC4C37"/>
    <w:rsid w:val="00DC7F32"/>
    <w:rsid w:val="00DD5D90"/>
    <w:rsid w:val="00DE1062"/>
    <w:rsid w:val="00DE4A99"/>
    <w:rsid w:val="00DE5391"/>
    <w:rsid w:val="00DF1101"/>
    <w:rsid w:val="00DF4DB3"/>
    <w:rsid w:val="00E0530B"/>
    <w:rsid w:val="00E05D4D"/>
    <w:rsid w:val="00E0708F"/>
    <w:rsid w:val="00E10B76"/>
    <w:rsid w:val="00E217C0"/>
    <w:rsid w:val="00E26EDA"/>
    <w:rsid w:val="00E27AE9"/>
    <w:rsid w:val="00E30626"/>
    <w:rsid w:val="00E36914"/>
    <w:rsid w:val="00E418AB"/>
    <w:rsid w:val="00E435DA"/>
    <w:rsid w:val="00E47F44"/>
    <w:rsid w:val="00E53176"/>
    <w:rsid w:val="00E534F1"/>
    <w:rsid w:val="00E5683C"/>
    <w:rsid w:val="00E63DAF"/>
    <w:rsid w:val="00E65149"/>
    <w:rsid w:val="00E718ED"/>
    <w:rsid w:val="00E71FBC"/>
    <w:rsid w:val="00E7526F"/>
    <w:rsid w:val="00E851E1"/>
    <w:rsid w:val="00E9107C"/>
    <w:rsid w:val="00E93C77"/>
    <w:rsid w:val="00EA3EA2"/>
    <w:rsid w:val="00EB3AA4"/>
    <w:rsid w:val="00EC2866"/>
    <w:rsid w:val="00EC307D"/>
    <w:rsid w:val="00EC3A81"/>
    <w:rsid w:val="00EC5155"/>
    <w:rsid w:val="00EC6A0B"/>
    <w:rsid w:val="00EE0317"/>
    <w:rsid w:val="00EE55E2"/>
    <w:rsid w:val="00EE70D4"/>
    <w:rsid w:val="00EE7EB9"/>
    <w:rsid w:val="00EF1797"/>
    <w:rsid w:val="00F05913"/>
    <w:rsid w:val="00F117A6"/>
    <w:rsid w:val="00F1557E"/>
    <w:rsid w:val="00F165F3"/>
    <w:rsid w:val="00F20848"/>
    <w:rsid w:val="00F23434"/>
    <w:rsid w:val="00F237BE"/>
    <w:rsid w:val="00F31249"/>
    <w:rsid w:val="00F471AD"/>
    <w:rsid w:val="00F53824"/>
    <w:rsid w:val="00F53B95"/>
    <w:rsid w:val="00F725F3"/>
    <w:rsid w:val="00FA0042"/>
    <w:rsid w:val="00FA005C"/>
    <w:rsid w:val="00FB1EAF"/>
    <w:rsid w:val="00FB4798"/>
    <w:rsid w:val="00FC21DE"/>
    <w:rsid w:val="00FD5F1E"/>
    <w:rsid w:val="00FD7897"/>
    <w:rsid w:val="00FE2F09"/>
    <w:rsid w:val="00FE40AE"/>
    <w:rsid w:val="00FF25C9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587007-BA25-4A1C-8548-5E61B067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15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D2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8A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A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D21B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4">
    <w:name w:val="Body Text"/>
    <w:basedOn w:val="a"/>
    <w:link w:val="a5"/>
    <w:rsid w:val="00D979F5"/>
    <w:pPr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D979F5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D31D19"/>
    <w:pPr>
      <w:spacing w:after="120" w:line="480" w:lineRule="auto"/>
    </w:pPr>
  </w:style>
  <w:style w:type="character" w:customStyle="1" w:styleId="22">
    <w:name w:val="Основной текст 2 Знак"/>
    <w:link w:val="21"/>
    <w:rsid w:val="00D31D19"/>
    <w:rPr>
      <w:sz w:val="24"/>
      <w:szCs w:val="24"/>
      <w:lang w:val="ru-RU" w:eastAsia="ru-RU" w:bidi="ar-SA"/>
    </w:rPr>
  </w:style>
  <w:style w:type="paragraph" w:customStyle="1" w:styleId="110">
    <w:name w:val="1Стиль1"/>
    <w:basedOn w:val="a"/>
    <w:rsid w:val="00945B58"/>
    <w:pPr>
      <w:ind w:firstLine="709"/>
      <w:jc w:val="both"/>
    </w:pPr>
    <w:rPr>
      <w:rFonts w:ascii="Arial" w:hAnsi="Arial"/>
      <w:szCs w:val="20"/>
    </w:rPr>
  </w:style>
  <w:style w:type="character" w:styleId="a6">
    <w:name w:val="Hyperlink"/>
    <w:rsid w:val="00630202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525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254D"/>
  </w:style>
  <w:style w:type="character" w:customStyle="1" w:styleId="10">
    <w:name w:val="Заголовок 1 Знак"/>
    <w:link w:val="1"/>
    <w:rsid w:val="0085254D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CC7FCC"/>
    <w:pPr>
      <w:ind w:left="708"/>
    </w:pPr>
  </w:style>
  <w:style w:type="character" w:customStyle="1" w:styleId="FontStyle91">
    <w:name w:val="Font Style91"/>
    <w:uiPriority w:val="99"/>
    <w:rsid w:val="00803EF6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AD1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D1CCA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237BE"/>
    <w:rPr>
      <w:sz w:val="24"/>
      <w:szCs w:val="24"/>
    </w:rPr>
  </w:style>
  <w:style w:type="paragraph" w:styleId="ad">
    <w:name w:val="No Spacing"/>
    <w:qFormat/>
    <w:rsid w:val="000616BC"/>
    <w:pPr>
      <w:suppressAutoHyphens/>
    </w:pPr>
    <w:rPr>
      <w:rFonts w:ascii="Calibri" w:hAnsi="Calibri"/>
      <w:sz w:val="24"/>
      <w:szCs w:val="24"/>
      <w:lang w:eastAsia="ar-SA"/>
    </w:rPr>
  </w:style>
  <w:style w:type="table" w:customStyle="1" w:styleId="TableGrid">
    <w:name w:val="TableGrid"/>
    <w:rsid w:val="00954B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rsid w:val="00390D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90DAC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EE03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ny-book.org/download/1785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y-book.org/download/1785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thelp.ru/text/GOSTR528722007Internetr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y-book.org/download/1785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thelp.ru/text/GOSTR528722007Internetres.htm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ny-book.org/download/178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78866-39DE-4344-9247-25B2FE51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7951</Characters>
  <Application>Microsoft Office Word</Application>
  <DocSecurity>4</DocSecurity>
  <Lines>419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Microsoft</Company>
  <LinksUpToDate>false</LinksUpToDate>
  <CharactersWithSpaces>9321</CharactersWithSpaces>
  <SharedDoc>false</SharedDoc>
  <HLinks>
    <vt:vector size="36" baseType="variant">
      <vt:variant>
        <vt:i4>2228349</vt:i4>
      </vt:variant>
      <vt:variant>
        <vt:i4>15</vt:i4>
      </vt:variant>
      <vt:variant>
        <vt:i4>0</vt:i4>
      </vt:variant>
      <vt:variant>
        <vt:i4>5</vt:i4>
      </vt:variant>
      <vt:variant>
        <vt:lpwstr>http://www.gosthelp.ru/text/GOSTR528722007Internetres.html</vt:lpwstr>
      </vt:variant>
      <vt:variant>
        <vt:lpwstr/>
      </vt:variant>
      <vt:variant>
        <vt:i4>2228349</vt:i4>
      </vt:variant>
      <vt:variant>
        <vt:i4>12</vt:i4>
      </vt:variant>
      <vt:variant>
        <vt:i4>0</vt:i4>
      </vt:variant>
      <vt:variant>
        <vt:i4>5</vt:i4>
      </vt:variant>
      <vt:variant>
        <vt:lpwstr>http://www.gosthelp.ru/text/GOSTR528722007Internetres.html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http://any-book.org/download/17859.html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http://any-book.org/download/17859.html</vt:lpwstr>
      </vt:variant>
      <vt:variant>
        <vt:lpwstr/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http://any-book.org/download/17859.html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http://any-book.org/download/17859.html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doc2docx v.1.4.3.0</dc:creator>
  <cp:keywords/>
  <cp:lastModifiedBy>Алексей</cp:lastModifiedBy>
  <cp:revision>2</cp:revision>
  <cp:lastPrinted>2021-06-30T08:38:00Z</cp:lastPrinted>
  <dcterms:created xsi:type="dcterms:W3CDTF">2021-10-25T09:31:00Z</dcterms:created>
  <dcterms:modified xsi:type="dcterms:W3CDTF">2021-10-25T09:31:00Z</dcterms:modified>
</cp:coreProperties>
</file>